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478" w:rsidRPr="003E57A9" w:rsidRDefault="00267478" w:rsidP="00B431F3">
      <w:pPr>
        <w:pStyle w:val="20"/>
        <w:shd w:val="clear" w:color="auto" w:fill="auto"/>
        <w:spacing w:after="0" w:line="240" w:lineRule="auto"/>
        <w:ind w:right="-1"/>
        <w:rPr>
          <w:b/>
          <w:sz w:val="24"/>
          <w:szCs w:val="24"/>
        </w:rPr>
      </w:pPr>
      <w:r w:rsidRPr="003E57A9">
        <w:rPr>
          <w:b/>
          <w:color w:val="000000"/>
          <w:sz w:val="24"/>
          <w:szCs w:val="24"/>
          <w:lang w:eastAsia="ru-RU" w:bidi="ru-RU"/>
        </w:rPr>
        <w:t>ИТОГОВЫЙ ОТЧЕТ</w:t>
      </w:r>
    </w:p>
    <w:p w:rsidR="00267478" w:rsidRPr="003E57A9" w:rsidRDefault="00267478" w:rsidP="00B431F3">
      <w:pPr>
        <w:pStyle w:val="20"/>
        <w:shd w:val="clear" w:color="auto" w:fill="auto"/>
        <w:spacing w:after="0" w:line="240" w:lineRule="auto"/>
        <w:ind w:right="-1"/>
        <w:rPr>
          <w:b/>
          <w:sz w:val="24"/>
          <w:szCs w:val="24"/>
        </w:rPr>
      </w:pPr>
      <w:r w:rsidRPr="003E57A9">
        <w:rPr>
          <w:b/>
          <w:color w:val="000000"/>
          <w:sz w:val="24"/>
          <w:szCs w:val="24"/>
          <w:lang w:eastAsia="ru-RU" w:bidi="ru-RU"/>
        </w:rPr>
        <w:t>Управления образования</w:t>
      </w:r>
      <w:r w:rsidRPr="003E57A9">
        <w:rPr>
          <w:b/>
          <w:color w:val="000000"/>
          <w:sz w:val="24"/>
          <w:szCs w:val="24"/>
          <w:lang w:eastAsia="ru-RU" w:bidi="ru-RU"/>
        </w:rPr>
        <w:br/>
        <w:t xml:space="preserve">администрации Боготольского района </w:t>
      </w:r>
    </w:p>
    <w:p w:rsidR="00267478" w:rsidRPr="003E57A9" w:rsidRDefault="00267478" w:rsidP="00B431F3">
      <w:pPr>
        <w:pStyle w:val="20"/>
        <w:shd w:val="clear" w:color="auto" w:fill="auto"/>
        <w:tabs>
          <w:tab w:val="left" w:pos="9355"/>
        </w:tabs>
        <w:spacing w:after="0" w:line="240" w:lineRule="auto"/>
        <w:ind w:right="-1"/>
        <w:rPr>
          <w:b/>
          <w:color w:val="000000"/>
          <w:sz w:val="24"/>
          <w:szCs w:val="24"/>
          <w:lang w:eastAsia="ru-RU" w:bidi="ru-RU"/>
        </w:rPr>
      </w:pPr>
      <w:r w:rsidRPr="003E57A9">
        <w:rPr>
          <w:b/>
          <w:color w:val="000000"/>
          <w:sz w:val="24"/>
          <w:szCs w:val="24"/>
          <w:lang w:eastAsia="ru-RU" w:bidi="ru-RU"/>
        </w:rPr>
        <w:t>за 2014</w:t>
      </w:r>
      <w:r w:rsidR="00DB41A7" w:rsidRPr="003E57A9">
        <w:rPr>
          <w:b/>
          <w:color w:val="000000"/>
          <w:sz w:val="24"/>
          <w:szCs w:val="24"/>
          <w:lang w:eastAsia="ru-RU" w:bidi="ru-RU"/>
        </w:rPr>
        <w:t>-2015 учебный</w:t>
      </w:r>
      <w:r w:rsidRPr="003E57A9">
        <w:rPr>
          <w:b/>
          <w:color w:val="000000"/>
          <w:sz w:val="24"/>
          <w:szCs w:val="24"/>
          <w:lang w:eastAsia="ru-RU" w:bidi="ru-RU"/>
        </w:rPr>
        <w:t xml:space="preserve"> год</w:t>
      </w:r>
    </w:p>
    <w:p w:rsidR="00267478" w:rsidRPr="003E57A9" w:rsidRDefault="00267478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3E57A9">
        <w:rPr>
          <w:rFonts w:ascii="Times New Roman" w:hAnsi="Times New Roman" w:cs="Times New Roman"/>
          <w:bCs/>
          <w:sz w:val="24"/>
          <w:szCs w:val="24"/>
          <w:lang w:bidi="ru-RU"/>
        </w:rPr>
        <w:t>Боготольский район</w:t>
      </w:r>
      <w:r w:rsidRPr="003E57A9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</w:t>
      </w:r>
      <w:r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- муниципальный район в западной части </w:t>
      </w:r>
      <w:hyperlink r:id="rId7" w:history="1">
        <w:proofErr w:type="gramStart"/>
        <w:r w:rsidRPr="003E57A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bidi="ru-RU"/>
          </w:rPr>
          <w:t>Кра</w:t>
        </w:r>
      </w:hyperlink>
      <w:r w:rsidRPr="003E57A9">
        <w:rPr>
          <w:rFonts w:ascii="Times New Roman" w:hAnsi="Times New Roman" w:cs="Times New Roman"/>
          <w:sz w:val="24"/>
          <w:szCs w:val="24"/>
          <w:lang w:bidi="ru-RU"/>
        </w:rPr>
        <w:t>сноярского</w:t>
      </w:r>
      <w:proofErr w:type="gramEnd"/>
      <w:r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 края. В этом году наш район отметил юбилей, 90 лет со дня основания. </w:t>
      </w:r>
      <w:r w:rsidR="00DB41A7"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Среднегодовая численность постоянного населения района в 2014 году составила 10346 человек (98,4 % к предыдущему году). </w:t>
      </w:r>
      <w:r w:rsidRPr="003E57A9">
        <w:rPr>
          <w:rFonts w:ascii="Times New Roman" w:hAnsi="Times New Roman" w:cs="Times New Roman"/>
          <w:sz w:val="24"/>
          <w:szCs w:val="24"/>
          <w:lang w:bidi="ru-RU"/>
        </w:rPr>
        <w:t>В состав Боготольского района входит 38 населенных пунктов</w:t>
      </w:r>
      <w:r w:rsidR="00DB41A7" w:rsidRPr="003E57A9">
        <w:rPr>
          <w:rFonts w:ascii="Times New Roman" w:hAnsi="Times New Roman" w:cs="Times New Roman"/>
          <w:sz w:val="24"/>
          <w:szCs w:val="24"/>
          <w:lang w:bidi="ru-RU"/>
        </w:rPr>
        <w:t>, в</w:t>
      </w:r>
      <w:r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 11-</w:t>
      </w:r>
      <w:r w:rsidR="00DB41A7" w:rsidRPr="003E57A9">
        <w:rPr>
          <w:rFonts w:ascii="Times New Roman" w:hAnsi="Times New Roman" w:cs="Times New Roman"/>
          <w:sz w:val="24"/>
          <w:szCs w:val="24"/>
          <w:lang w:bidi="ru-RU"/>
        </w:rPr>
        <w:t>т</w:t>
      </w:r>
      <w:r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и </w:t>
      </w:r>
      <w:r w:rsidR="00DB41A7"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из них </w:t>
      </w:r>
      <w:r w:rsidRPr="003E57A9">
        <w:rPr>
          <w:rFonts w:ascii="Times New Roman" w:hAnsi="Times New Roman" w:cs="Times New Roman"/>
          <w:sz w:val="24"/>
          <w:szCs w:val="24"/>
          <w:lang w:bidi="ru-RU"/>
        </w:rPr>
        <w:t>име</w:t>
      </w:r>
      <w:r w:rsidR="00DB41A7"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ются образовательные учреждения: 9 дошкольных образовательных учреждений, 10 средних школ и 1 </w:t>
      </w:r>
      <w:proofErr w:type="gramStart"/>
      <w:r w:rsidR="00DB41A7" w:rsidRPr="003E57A9">
        <w:rPr>
          <w:rFonts w:ascii="Times New Roman" w:hAnsi="Times New Roman" w:cs="Times New Roman"/>
          <w:sz w:val="24"/>
          <w:szCs w:val="24"/>
          <w:lang w:bidi="ru-RU"/>
        </w:rPr>
        <w:t>начальная</w:t>
      </w:r>
      <w:proofErr w:type="gramEnd"/>
      <w:r w:rsidR="00DB41A7"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 школа-детский сад.</w:t>
      </w:r>
    </w:p>
    <w:p w:rsidR="00DB41A7" w:rsidRPr="003E57A9" w:rsidRDefault="00DB41A7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Первоначальной ступенью муниципальной системы образования является </w:t>
      </w:r>
      <w:r w:rsidRPr="003E57A9">
        <w:rPr>
          <w:rFonts w:ascii="Times New Roman" w:hAnsi="Times New Roman" w:cs="Times New Roman"/>
          <w:i/>
          <w:sz w:val="24"/>
          <w:szCs w:val="24"/>
          <w:lang w:bidi="ru-RU"/>
        </w:rPr>
        <w:t>дошкольное образование</w:t>
      </w:r>
      <w:r w:rsidRPr="003E57A9">
        <w:rPr>
          <w:rFonts w:ascii="Times New Roman" w:hAnsi="Times New Roman" w:cs="Times New Roman"/>
          <w:sz w:val="24"/>
          <w:szCs w:val="24"/>
          <w:lang w:bidi="ru-RU"/>
        </w:rPr>
        <w:t>. Основной целью дошкольного образования является всестороннее развитие детей, формирование у них нравственных норм, приобретение ими социального опыта в соответствии с их возрастными и индивидуальными возможностями, способностями и потребностями, до их приема в образовательную организацию для получения общего образования.</w:t>
      </w:r>
    </w:p>
    <w:p w:rsidR="00A8115B" w:rsidRPr="003E57A9" w:rsidRDefault="00DB41A7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bidi="ru-RU"/>
        </w:rPr>
      </w:pPr>
      <w:r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В Боготольском районе в 2014-2015 учебном году 9 </w:t>
      </w:r>
      <w:r w:rsidR="006938BC" w:rsidRPr="003E57A9">
        <w:rPr>
          <w:rFonts w:ascii="Times New Roman" w:hAnsi="Times New Roman" w:cs="Times New Roman"/>
          <w:sz w:val="24"/>
          <w:szCs w:val="24"/>
          <w:lang w:bidi="ru-RU"/>
        </w:rPr>
        <w:t>детских садов и 1 группа Вагинской НШДС, оказывали муниципальные услуги по реализации программ дошкольного образования</w:t>
      </w:r>
      <w:r w:rsidRPr="003E57A9">
        <w:rPr>
          <w:rFonts w:ascii="Times New Roman" w:hAnsi="Times New Roman" w:cs="Times New Roman"/>
          <w:sz w:val="24"/>
          <w:szCs w:val="24"/>
          <w:lang w:bidi="ru-RU"/>
        </w:rPr>
        <w:t>.</w:t>
      </w:r>
      <w:r w:rsidR="00224B02" w:rsidRPr="003E5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224B02" w:rsidRPr="003E57A9">
        <w:rPr>
          <w:rFonts w:ascii="Times New Roman" w:hAnsi="Times New Roman" w:cs="Times New Roman"/>
          <w:sz w:val="24"/>
          <w:szCs w:val="24"/>
          <w:lang w:bidi="ru-RU"/>
        </w:rPr>
        <w:t>В 201</w:t>
      </w:r>
      <w:r w:rsidR="00A8115B" w:rsidRPr="003E57A9">
        <w:rPr>
          <w:rFonts w:ascii="Times New Roman" w:hAnsi="Times New Roman" w:cs="Times New Roman"/>
          <w:sz w:val="24"/>
          <w:szCs w:val="24"/>
          <w:lang w:bidi="ru-RU"/>
        </w:rPr>
        <w:t>4</w:t>
      </w:r>
      <w:r w:rsidR="00224B02"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 году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учреждений, </w:t>
      </w:r>
      <w:r w:rsidR="00A8115B" w:rsidRPr="003E57A9">
        <w:rPr>
          <w:rFonts w:ascii="Times New Roman" w:hAnsi="Times New Roman" w:cs="Times New Roman"/>
          <w:sz w:val="24"/>
          <w:szCs w:val="24"/>
          <w:lang w:bidi="ru-RU"/>
        </w:rPr>
        <w:t>составила 0%</w:t>
      </w:r>
      <w:r w:rsidR="00224B02"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A8115B" w:rsidRPr="003E57A9">
        <w:rPr>
          <w:rFonts w:ascii="Times New Roman" w:hAnsi="Times New Roman" w:cs="Times New Roman"/>
          <w:sz w:val="24"/>
          <w:szCs w:val="24"/>
          <w:lang w:bidi="ru-RU"/>
        </w:rPr>
        <w:t>(в</w:t>
      </w:r>
      <w:r w:rsidR="00224B02"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 201</w:t>
      </w:r>
      <w:r w:rsidR="00A8115B" w:rsidRPr="003E57A9">
        <w:rPr>
          <w:rFonts w:ascii="Times New Roman" w:hAnsi="Times New Roman" w:cs="Times New Roman"/>
          <w:sz w:val="24"/>
          <w:szCs w:val="24"/>
          <w:lang w:bidi="ru-RU"/>
        </w:rPr>
        <w:t>3</w:t>
      </w:r>
      <w:r w:rsidR="00224B02"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 год</w:t>
      </w:r>
      <w:r w:rsidR="00A8115B" w:rsidRPr="003E57A9">
        <w:rPr>
          <w:rFonts w:ascii="Times New Roman" w:hAnsi="Times New Roman" w:cs="Times New Roman"/>
          <w:sz w:val="24"/>
          <w:szCs w:val="24"/>
          <w:lang w:bidi="ru-RU"/>
        </w:rPr>
        <w:t>у</w:t>
      </w:r>
      <w:r w:rsidR="00224B02"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A8115B" w:rsidRPr="003E57A9">
        <w:rPr>
          <w:rFonts w:ascii="Times New Roman" w:hAnsi="Times New Roman" w:cs="Times New Roman"/>
          <w:sz w:val="24"/>
          <w:szCs w:val="24"/>
          <w:lang w:bidi="ru-RU"/>
        </w:rPr>
        <w:t>было 11</w:t>
      </w:r>
      <w:r w:rsidR="00224B02" w:rsidRPr="003E57A9">
        <w:rPr>
          <w:rFonts w:ascii="Times New Roman" w:hAnsi="Times New Roman" w:cs="Times New Roman"/>
          <w:sz w:val="24"/>
          <w:szCs w:val="24"/>
          <w:lang w:bidi="ru-RU"/>
        </w:rPr>
        <w:t>%</w:t>
      </w:r>
      <w:r w:rsidR="00A8115B" w:rsidRPr="003E57A9">
        <w:rPr>
          <w:rFonts w:ascii="Times New Roman" w:hAnsi="Times New Roman" w:cs="Times New Roman"/>
          <w:sz w:val="24"/>
          <w:szCs w:val="24"/>
          <w:lang w:bidi="ru-RU"/>
        </w:rPr>
        <w:t>)</w:t>
      </w:r>
      <w:r w:rsidR="00224B02" w:rsidRPr="003E57A9">
        <w:rPr>
          <w:rFonts w:ascii="Times New Roman" w:hAnsi="Times New Roman" w:cs="Times New Roman"/>
          <w:sz w:val="24"/>
          <w:szCs w:val="24"/>
          <w:lang w:bidi="ru-RU"/>
        </w:rPr>
        <w:t>.</w:t>
      </w:r>
      <w:r w:rsidR="00224B02" w:rsidRPr="003E57A9">
        <w:rPr>
          <w:rFonts w:ascii="Times New Roman" w:hAnsi="Times New Roman" w:cs="Times New Roman"/>
          <w:color w:val="FF0000"/>
          <w:sz w:val="24"/>
          <w:szCs w:val="24"/>
          <w:lang w:bidi="ru-RU"/>
        </w:rPr>
        <w:t xml:space="preserve"> </w:t>
      </w:r>
    </w:p>
    <w:p w:rsidR="006938BC" w:rsidRPr="003E57A9" w:rsidRDefault="006938BC" w:rsidP="00B431F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3E57A9">
        <w:rPr>
          <w:rFonts w:ascii="Times New Roman" w:hAnsi="Times New Roman" w:cs="Times New Roman"/>
          <w:sz w:val="24"/>
          <w:szCs w:val="24"/>
          <w:lang w:bidi="ru-RU"/>
        </w:rPr>
        <w:t>Количество воспитанников в дошкольных образовательных учреждениях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7"/>
        <w:gridCol w:w="2694"/>
        <w:gridCol w:w="2693"/>
      </w:tblGrid>
      <w:tr w:rsidR="00972A17" w:rsidRPr="003E57A9" w:rsidTr="00972A17">
        <w:tc>
          <w:tcPr>
            <w:tcW w:w="4077" w:type="dxa"/>
          </w:tcPr>
          <w:p w:rsidR="00972A17" w:rsidRPr="003E57A9" w:rsidRDefault="00972A17" w:rsidP="00B431F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694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2013-2014 уч.год</w:t>
            </w:r>
          </w:p>
        </w:tc>
        <w:tc>
          <w:tcPr>
            <w:tcW w:w="2693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2014-2015 уч.год</w:t>
            </w:r>
          </w:p>
        </w:tc>
      </w:tr>
      <w:tr w:rsidR="00972A17" w:rsidRPr="003E57A9" w:rsidTr="00972A17">
        <w:tc>
          <w:tcPr>
            <w:tcW w:w="4077" w:type="dxa"/>
          </w:tcPr>
          <w:p w:rsidR="00972A17" w:rsidRPr="003E57A9" w:rsidRDefault="00972A17" w:rsidP="00B431F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Количество воспитанников</w:t>
            </w:r>
          </w:p>
        </w:tc>
        <w:tc>
          <w:tcPr>
            <w:tcW w:w="2694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245</w:t>
            </w:r>
          </w:p>
        </w:tc>
        <w:tc>
          <w:tcPr>
            <w:tcW w:w="2693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247</w:t>
            </w:r>
          </w:p>
        </w:tc>
      </w:tr>
      <w:tr w:rsidR="00972A17" w:rsidRPr="003E57A9" w:rsidTr="00972A17">
        <w:tc>
          <w:tcPr>
            <w:tcW w:w="4077" w:type="dxa"/>
          </w:tcPr>
          <w:p w:rsidR="00972A17" w:rsidRPr="003E57A9" w:rsidRDefault="00972A17" w:rsidP="00B431F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Из них в возрасте 3-7 лет</w:t>
            </w:r>
          </w:p>
        </w:tc>
        <w:tc>
          <w:tcPr>
            <w:tcW w:w="2694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232</w:t>
            </w:r>
          </w:p>
        </w:tc>
        <w:tc>
          <w:tcPr>
            <w:tcW w:w="2693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226</w:t>
            </w:r>
          </w:p>
        </w:tc>
      </w:tr>
      <w:tr w:rsidR="00972A17" w:rsidRPr="003E57A9" w:rsidTr="00972A17">
        <w:tc>
          <w:tcPr>
            <w:tcW w:w="4077" w:type="dxa"/>
          </w:tcPr>
          <w:p w:rsidR="00972A17" w:rsidRPr="003E57A9" w:rsidRDefault="00972A17" w:rsidP="00B431F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Количество направлений в ДОУ</w:t>
            </w:r>
          </w:p>
        </w:tc>
        <w:tc>
          <w:tcPr>
            <w:tcW w:w="2694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73</w:t>
            </w:r>
          </w:p>
        </w:tc>
        <w:tc>
          <w:tcPr>
            <w:tcW w:w="2693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88</w:t>
            </w:r>
          </w:p>
        </w:tc>
      </w:tr>
      <w:tr w:rsidR="00972A17" w:rsidRPr="003E57A9" w:rsidTr="00972A17">
        <w:tc>
          <w:tcPr>
            <w:tcW w:w="4077" w:type="dxa"/>
          </w:tcPr>
          <w:p w:rsidR="00972A17" w:rsidRPr="003E57A9" w:rsidRDefault="00972A17" w:rsidP="00B431F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Количество детей, стоящих на очереди</w:t>
            </w:r>
          </w:p>
        </w:tc>
        <w:tc>
          <w:tcPr>
            <w:tcW w:w="2694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208</w:t>
            </w:r>
          </w:p>
        </w:tc>
        <w:tc>
          <w:tcPr>
            <w:tcW w:w="2693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136</w:t>
            </w:r>
          </w:p>
        </w:tc>
      </w:tr>
      <w:tr w:rsidR="00972A17" w:rsidRPr="003E57A9" w:rsidTr="00972A17">
        <w:tc>
          <w:tcPr>
            <w:tcW w:w="4077" w:type="dxa"/>
          </w:tcPr>
          <w:p w:rsidR="00972A17" w:rsidRPr="003E57A9" w:rsidRDefault="00972A17" w:rsidP="00B431F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Из них в возрасте 3-7 лет</w:t>
            </w:r>
          </w:p>
        </w:tc>
        <w:tc>
          <w:tcPr>
            <w:tcW w:w="2694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58</w:t>
            </w:r>
          </w:p>
        </w:tc>
        <w:tc>
          <w:tcPr>
            <w:tcW w:w="2693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41</w:t>
            </w:r>
          </w:p>
        </w:tc>
      </w:tr>
      <w:tr w:rsidR="00972A17" w:rsidRPr="003E57A9" w:rsidTr="00972A17">
        <w:tc>
          <w:tcPr>
            <w:tcW w:w="4077" w:type="dxa"/>
          </w:tcPr>
          <w:p w:rsidR="00972A17" w:rsidRPr="003E57A9" w:rsidRDefault="00972A17" w:rsidP="00B431F3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Охват дошкольным образованием</w:t>
            </w:r>
          </w:p>
        </w:tc>
        <w:tc>
          <w:tcPr>
            <w:tcW w:w="2694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27,3%</w:t>
            </w:r>
          </w:p>
        </w:tc>
        <w:tc>
          <w:tcPr>
            <w:tcW w:w="2693" w:type="dxa"/>
          </w:tcPr>
          <w:p w:rsidR="00972A17" w:rsidRPr="003E57A9" w:rsidRDefault="00972A17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29,1%</w:t>
            </w:r>
          </w:p>
        </w:tc>
      </w:tr>
    </w:tbl>
    <w:p w:rsidR="006938BC" w:rsidRPr="003E57A9" w:rsidRDefault="00EB7CA5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bidi="ru-RU"/>
        </w:rPr>
      </w:pPr>
      <w:r w:rsidRPr="003E57A9">
        <w:rPr>
          <w:rFonts w:ascii="Times New Roman" w:hAnsi="Times New Roman" w:cs="Times New Roman"/>
          <w:sz w:val="24"/>
          <w:szCs w:val="24"/>
          <w:lang w:bidi="ru-RU"/>
        </w:rPr>
        <w:t xml:space="preserve">В целях сокращения очереди в дошкольные образовательные учреждения с 01.01.2016 г. планируется открытие одной группы на 15 человек в МБОУ Критовском детском саду.  </w:t>
      </w:r>
      <w:proofErr w:type="gramStart"/>
      <w:r w:rsidR="00C51A9A" w:rsidRPr="003E57A9">
        <w:rPr>
          <w:rFonts w:ascii="Times New Roman" w:hAnsi="Times New Roman" w:cs="Times New Roman"/>
          <w:sz w:val="24"/>
          <w:szCs w:val="24"/>
          <w:lang w:bidi="ru-RU"/>
        </w:rPr>
        <w:t>Проблема нехватки мест в районе по-прежнему актуальна в с. Боготол и с. Красный Завод.</w:t>
      </w:r>
      <w:r w:rsidR="00C51A9A" w:rsidRPr="003E57A9">
        <w:rPr>
          <w:rFonts w:ascii="Times New Roman" w:hAnsi="Times New Roman" w:cs="Times New Roman"/>
          <w:color w:val="FF0000"/>
          <w:sz w:val="24"/>
          <w:szCs w:val="24"/>
          <w:lang w:bidi="ru-RU"/>
        </w:rPr>
        <w:t xml:space="preserve"> </w:t>
      </w:r>
      <w:proofErr w:type="gramEnd"/>
    </w:p>
    <w:p w:rsidR="00EB7CA5" w:rsidRPr="003E57A9" w:rsidRDefault="00EB7CA5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3E57A9">
        <w:rPr>
          <w:rFonts w:ascii="Times New Roman" w:hAnsi="Times New Roman" w:cs="Times New Roman"/>
          <w:sz w:val="24"/>
          <w:szCs w:val="24"/>
        </w:rPr>
        <w:t>Постановлением администрации Боготольского района от 16.07.2015 г. №376-п  утверждён П</w:t>
      </w:r>
      <w:r w:rsidRPr="003E57A9">
        <w:rPr>
          <w:rStyle w:val="FontStyle16"/>
          <w:sz w:val="24"/>
          <w:szCs w:val="24"/>
        </w:rPr>
        <w:t xml:space="preserve">орядок </w:t>
      </w:r>
      <w:r w:rsidRPr="003E57A9">
        <w:rPr>
          <w:rFonts w:ascii="Times New Roman" w:hAnsi="Times New Roman" w:cs="Times New Roman"/>
          <w:sz w:val="24"/>
          <w:szCs w:val="24"/>
        </w:rPr>
        <w:t>комплектования муниципальных бюджетных и казенных образовательных учреждений Боготольского района, реализующих основную общеобразовательную программу дошкольного образования детей</w:t>
      </w:r>
    </w:p>
    <w:p w:rsidR="006938BC" w:rsidRPr="003E57A9" w:rsidRDefault="0035530F" w:rsidP="00B431F3">
      <w:pPr>
        <w:pStyle w:val="a5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bidi="ru-RU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дошкольных образовательных учреждениях Боготольского района трудятся 113 работников.</w:t>
      </w:r>
      <w:r w:rsidRPr="003E57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51A9A" w:rsidRPr="003E57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Основным видом методической работы на муниципальном уровне являются профессиональные объединения работников дошкольных учреждений – районные методические объединения, семинары.</w:t>
      </w:r>
      <w:r w:rsidR="00C51A9A" w:rsidRPr="003E57A9">
        <w:rPr>
          <w:rFonts w:ascii="Times New Roman" w:eastAsia="Calibri" w:hAnsi="Times New Roman" w:cs="Times New Roman"/>
          <w:sz w:val="24"/>
          <w:szCs w:val="24"/>
        </w:rPr>
        <w:t xml:space="preserve"> За 2014-2015 уч.год 14 человек</w:t>
      </w:r>
      <w:r w:rsidR="00C51A9A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51A9A" w:rsidRPr="003E57A9">
        <w:rPr>
          <w:rFonts w:ascii="Times New Roman" w:eastAsia="Calibri" w:hAnsi="Times New Roman" w:cs="Times New Roman"/>
          <w:sz w:val="24"/>
          <w:szCs w:val="24"/>
        </w:rPr>
        <w:t xml:space="preserve">приняло  участие </w:t>
      </w:r>
      <w:r w:rsidR="00C51A9A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1A9A" w:rsidRPr="003E57A9">
        <w:rPr>
          <w:rFonts w:ascii="Times New Roman" w:eastAsia="Calibri" w:hAnsi="Times New Roman" w:cs="Times New Roman"/>
          <w:sz w:val="24"/>
          <w:szCs w:val="24"/>
        </w:rPr>
        <w:t xml:space="preserve">в  4 краевых семинарах, 21 человек повысил свою проф. квалификацию,  8 воспитателей прошли аттестацию, 3 заведующих ДОУ прошли подтверждение на должность. Также проводились в течение года РМО воспитателей по проблеме внедрения ФГОС </w:t>
      </w:r>
      <w:proofErr w:type="gramStart"/>
      <w:r w:rsidR="00C51A9A" w:rsidRPr="003E57A9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C51A9A" w:rsidRPr="003E57A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4526A" w:rsidRPr="003E57A9" w:rsidRDefault="00C51A9A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Система образования муниципальных  дошкольных образовательных учреждений развивается в соответствии с требованиями сегодняшнего времени и в стратегически правильном направлении. Отмечается стабильность повышения заработной платы сотрудников учреждений в 2014 – 2015 учебном году педагогов. В соответствии с Указом президента о мерах поддержки педагогических работников разработан план по </w:t>
      </w:r>
      <w:r w:rsidRPr="003E57A9">
        <w:rPr>
          <w:rFonts w:ascii="Times New Roman" w:eastAsia="Calibri" w:hAnsi="Times New Roman" w:cs="Times New Roman"/>
          <w:sz w:val="24"/>
          <w:szCs w:val="24"/>
        </w:rPr>
        <w:lastRenderedPageBreak/>
        <w:t>повышению средней заработной платы педагогов и доведения ее до уровня средней заработной платы по экономике.</w:t>
      </w:r>
      <w:r w:rsidR="00D90073"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431F3" w:rsidRPr="003E57A9" w:rsidRDefault="00D9007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В текущем году  </w:t>
      </w:r>
      <w:r w:rsidRPr="003E57A9">
        <w:rPr>
          <w:rFonts w:ascii="Times New Roman" w:eastAsia="Calibri" w:hAnsi="Times New Roman" w:cs="Times New Roman"/>
          <w:i/>
          <w:sz w:val="24"/>
          <w:szCs w:val="24"/>
        </w:rPr>
        <w:t>государственную аккредитацию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по общеобразовательным программам начального, основного и среднего общего образования прошли МБОУ Большекосульская СОШ, МБОУ Юрьевская СОШ, МКОУ Владимировская СОШ, МКОУ Вагинская СОШ и МКОУ Вагинская НШДС. В выводах краевой аккредитационной комиссии практически не было </w:t>
      </w:r>
      <w:proofErr w:type="gramStart"/>
      <w:r w:rsidRPr="003E57A9">
        <w:rPr>
          <w:rFonts w:ascii="Times New Roman" w:eastAsia="Calibri" w:hAnsi="Times New Roman" w:cs="Times New Roman"/>
          <w:sz w:val="24"/>
          <w:szCs w:val="24"/>
        </w:rPr>
        <w:t>замечаний</w:t>
      </w:r>
      <w:proofErr w:type="gramEnd"/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ни по </w:t>
      </w:r>
      <w:proofErr w:type="gramStart"/>
      <w:r w:rsidRPr="003E57A9">
        <w:rPr>
          <w:rFonts w:ascii="Times New Roman" w:eastAsia="Calibri" w:hAnsi="Times New Roman" w:cs="Times New Roman"/>
          <w:sz w:val="24"/>
          <w:szCs w:val="24"/>
        </w:rPr>
        <w:t>каким</w:t>
      </w:r>
      <w:proofErr w:type="gramEnd"/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направлениям работы аккредитуемых образовательных учреждений. Показатели деятельности школ соответствуют законодательству в области образования и федеральным государственным образовательным стандартам.</w:t>
      </w:r>
      <w:r w:rsidR="00B431F3"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eastAsia="Calibri" w:hAnsi="Times New Roman" w:cs="Times New Roman"/>
          <w:sz w:val="24"/>
          <w:szCs w:val="24"/>
        </w:rPr>
        <w:t>Проверки Службой по контролю в области образования прошли – 5 школ, 6 детских садов и 1 школа - детский сад.</w:t>
      </w:r>
      <w:r w:rsidR="00B431F3" w:rsidRPr="003E57A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B431F3" w:rsidRPr="003E57A9" w:rsidRDefault="00B431F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i/>
          <w:sz w:val="24"/>
          <w:szCs w:val="24"/>
        </w:rPr>
        <w:t>Сеть муниципальных образовательных учреждений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Боготольского района сохранена на уровне 2013-2014 уч. года и в 2014-2015 уч. году представлена 20 учреждениями: 10 – средними, 1 – начальной школой - детским садом, 9 – дошкольными образовательными учреждениями. Все образовательные учреждения района являются юридическими лицами, имеют лицензии на осуществление образовательной деятельности и свидетельства о государственной аккредитации. </w:t>
      </w:r>
    </w:p>
    <w:p w:rsidR="00B431F3" w:rsidRPr="003E57A9" w:rsidRDefault="00B431F3" w:rsidP="00B431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</w:t>
      </w:r>
      <w:r w:rsidRPr="003E57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количество учащихся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начало 2014-2015 уч. года составляло  1025 человек (выше, чем в 2013-2014 уч. году – 1006 чел.).  Из них в специальных (коррекционных) классах  обучалось 58 учеников (2013-2014 уч. году – 47 человек). Средняя наполняемость классов по-прежнему остается низкой 9,23 учащегося.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644"/>
        <w:gridCol w:w="2410"/>
        <w:gridCol w:w="2552"/>
      </w:tblGrid>
      <w:tr w:rsidR="00B431F3" w:rsidRPr="003E57A9" w:rsidTr="00ED5313">
        <w:tc>
          <w:tcPr>
            <w:tcW w:w="4644" w:type="dxa"/>
          </w:tcPr>
          <w:p w:rsidR="00B431F3" w:rsidRPr="003E57A9" w:rsidRDefault="00B431F3" w:rsidP="00B431F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431F3" w:rsidRPr="003E57A9" w:rsidRDefault="00B431F3" w:rsidP="00B431F3">
            <w:pPr>
              <w:jc w:val="center"/>
              <w:rPr>
                <w:b/>
                <w:sz w:val="24"/>
                <w:szCs w:val="24"/>
              </w:rPr>
            </w:pPr>
            <w:r w:rsidRPr="003E57A9">
              <w:rPr>
                <w:b/>
                <w:sz w:val="24"/>
                <w:szCs w:val="24"/>
              </w:rPr>
              <w:t>2013-2014 уч. год</w:t>
            </w:r>
          </w:p>
        </w:tc>
        <w:tc>
          <w:tcPr>
            <w:tcW w:w="2552" w:type="dxa"/>
          </w:tcPr>
          <w:p w:rsidR="00B431F3" w:rsidRPr="003E57A9" w:rsidRDefault="00B431F3" w:rsidP="00B431F3">
            <w:pPr>
              <w:jc w:val="center"/>
              <w:rPr>
                <w:b/>
                <w:sz w:val="24"/>
                <w:szCs w:val="24"/>
              </w:rPr>
            </w:pPr>
            <w:r w:rsidRPr="003E57A9">
              <w:rPr>
                <w:b/>
                <w:sz w:val="24"/>
                <w:szCs w:val="24"/>
              </w:rPr>
              <w:t>2014-2015уч. год</w:t>
            </w:r>
          </w:p>
        </w:tc>
      </w:tr>
      <w:tr w:rsidR="00B431F3" w:rsidRPr="003E57A9" w:rsidTr="00ED5313">
        <w:tc>
          <w:tcPr>
            <w:tcW w:w="4644" w:type="dxa"/>
          </w:tcPr>
          <w:p w:rsidR="00B431F3" w:rsidRPr="003E57A9" w:rsidRDefault="00B431F3" w:rsidP="00B431F3">
            <w:pPr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Количество классов</w:t>
            </w:r>
          </w:p>
        </w:tc>
        <w:tc>
          <w:tcPr>
            <w:tcW w:w="2410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132</w:t>
            </w:r>
          </w:p>
        </w:tc>
        <w:tc>
          <w:tcPr>
            <w:tcW w:w="2552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135</w:t>
            </w:r>
          </w:p>
        </w:tc>
      </w:tr>
      <w:tr w:rsidR="00B431F3" w:rsidRPr="003E57A9" w:rsidTr="00ED5313">
        <w:tc>
          <w:tcPr>
            <w:tcW w:w="4644" w:type="dxa"/>
          </w:tcPr>
          <w:p w:rsidR="00B431F3" w:rsidRPr="003E57A9" w:rsidRDefault="00B431F3" w:rsidP="00B431F3">
            <w:pPr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Количество классов-комплектов</w:t>
            </w:r>
          </w:p>
        </w:tc>
        <w:tc>
          <w:tcPr>
            <w:tcW w:w="2410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111</w:t>
            </w:r>
          </w:p>
        </w:tc>
        <w:tc>
          <w:tcPr>
            <w:tcW w:w="2552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111</w:t>
            </w:r>
          </w:p>
        </w:tc>
      </w:tr>
      <w:tr w:rsidR="00B431F3" w:rsidRPr="003E57A9" w:rsidTr="00ED5313">
        <w:tc>
          <w:tcPr>
            <w:tcW w:w="4644" w:type="dxa"/>
          </w:tcPr>
          <w:p w:rsidR="00B431F3" w:rsidRPr="003E57A9" w:rsidRDefault="00B431F3" w:rsidP="00B431F3">
            <w:pPr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Количество учащихся начального общего образования</w:t>
            </w:r>
          </w:p>
        </w:tc>
        <w:tc>
          <w:tcPr>
            <w:tcW w:w="2410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449</w:t>
            </w:r>
          </w:p>
        </w:tc>
        <w:tc>
          <w:tcPr>
            <w:tcW w:w="2552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464</w:t>
            </w:r>
          </w:p>
        </w:tc>
      </w:tr>
      <w:tr w:rsidR="00B431F3" w:rsidRPr="003E57A9" w:rsidTr="00ED5313">
        <w:tc>
          <w:tcPr>
            <w:tcW w:w="4644" w:type="dxa"/>
          </w:tcPr>
          <w:p w:rsidR="00B431F3" w:rsidRPr="003E57A9" w:rsidRDefault="00B431F3" w:rsidP="00B431F3">
            <w:pPr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Количество учащихся основного общего образования</w:t>
            </w:r>
          </w:p>
        </w:tc>
        <w:tc>
          <w:tcPr>
            <w:tcW w:w="2410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468</w:t>
            </w:r>
          </w:p>
        </w:tc>
        <w:tc>
          <w:tcPr>
            <w:tcW w:w="2552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470</w:t>
            </w:r>
          </w:p>
        </w:tc>
      </w:tr>
      <w:tr w:rsidR="00B431F3" w:rsidRPr="003E57A9" w:rsidTr="00ED5313">
        <w:tc>
          <w:tcPr>
            <w:tcW w:w="4644" w:type="dxa"/>
          </w:tcPr>
          <w:p w:rsidR="00B431F3" w:rsidRPr="003E57A9" w:rsidRDefault="00B431F3" w:rsidP="00B431F3">
            <w:pPr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Количество учащихся среднего общего образования</w:t>
            </w:r>
          </w:p>
        </w:tc>
        <w:tc>
          <w:tcPr>
            <w:tcW w:w="2410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89</w:t>
            </w:r>
          </w:p>
        </w:tc>
        <w:tc>
          <w:tcPr>
            <w:tcW w:w="2552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91</w:t>
            </w:r>
          </w:p>
        </w:tc>
      </w:tr>
      <w:tr w:rsidR="00B431F3" w:rsidRPr="003E57A9" w:rsidTr="00ED5313">
        <w:tc>
          <w:tcPr>
            <w:tcW w:w="4644" w:type="dxa"/>
          </w:tcPr>
          <w:p w:rsidR="00B431F3" w:rsidRPr="003E57A9" w:rsidRDefault="00B431F3" w:rsidP="00B431F3">
            <w:pPr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Всего учащихся</w:t>
            </w:r>
          </w:p>
        </w:tc>
        <w:tc>
          <w:tcPr>
            <w:tcW w:w="2410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1006</w:t>
            </w:r>
          </w:p>
        </w:tc>
        <w:tc>
          <w:tcPr>
            <w:tcW w:w="2552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1025</w:t>
            </w:r>
          </w:p>
        </w:tc>
      </w:tr>
      <w:tr w:rsidR="00B431F3" w:rsidRPr="003E57A9" w:rsidTr="00ED5313">
        <w:tc>
          <w:tcPr>
            <w:tcW w:w="4644" w:type="dxa"/>
          </w:tcPr>
          <w:p w:rsidR="00B431F3" w:rsidRPr="003E57A9" w:rsidRDefault="00B431F3" w:rsidP="00B431F3">
            <w:pPr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Средняя наполняемость классов</w:t>
            </w:r>
          </w:p>
        </w:tc>
        <w:tc>
          <w:tcPr>
            <w:tcW w:w="2410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9,06</w:t>
            </w:r>
          </w:p>
        </w:tc>
        <w:tc>
          <w:tcPr>
            <w:tcW w:w="2552" w:type="dxa"/>
          </w:tcPr>
          <w:p w:rsidR="00B431F3" w:rsidRPr="003E57A9" w:rsidRDefault="00B431F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9,23</w:t>
            </w:r>
          </w:p>
        </w:tc>
      </w:tr>
    </w:tbl>
    <w:p w:rsidR="00B431F3" w:rsidRPr="003E57A9" w:rsidRDefault="00B431F3" w:rsidP="00B4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таблицы видим, что в 2014-2015 учебном году произошло увеличение числа учащихся за счет положительной динамики рождаемости и увеличения числа первоклассников и положительной миграции.</w:t>
      </w:r>
    </w:p>
    <w:p w:rsidR="00C51A9A" w:rsidRPr="003E57A9" w:rsidRDefault="00D90073" w:rsidP="00B4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hAnsi="Times New Roman" w:cs="Times New Roman"/>
          <w:sz w:val="24"/>
          <w:szCs w:val="24"/>
        </w:rPr>
        <w:t>Образовательный процесс  в образовательных учреждениях Боготольского района   осуществляют 207 педагогов, из них: в общеобразовательных учреждениях – 187 педагогов; в дошкольных образовательных учреждениях – 20 педагогов. С высшей квалификационной категорией в обра</w:t>
      </w:r>
      <w:r w:rsidRPr="003E57A9">
        <w:rPr>
          <w:rFonts w:ascii="Times New Roman" w:hAnsi="Times New Roman" w:cs="Times New Roman"/>
          <w:sz w:val="24"/>
          <w:szCs w:val="24"/>
        </w:rPr>
        <w:softHyphen/>
        <w:t>зовательных</w:t>
      </w:r>
      <w:r w:rsidRPr="003E57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57A9">
        <w:rPr>
          <w:rFonts w:ascii="Times New Roman" w:hAnsi="Times New Roman" w:cs="Times New Roman"/>
          <w:sz w:val="24"/>
          <w:szCs w:val="24"/>
        </w:rPr>
        <w:t xml:space="preserve">учреждениях района работают   48 педагогов (23,2%), с первой – 119    педагогов (57,5%), со второй - 4   педагога (1,9 %), не имеют категории – 36  педагогов (17,4  %) </w:t>
      </w:r>
      <w:r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>(приложение 1).</w:t>
      </w:r>
      <w:r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</w:rPr>
        <w:t xml:space="preserve">  </w:t>
      </w:r>
      <w:r w:rsidRPr="003E57A9">
        <w:rPr>
          <w:rFonts w:ascii="Times New Roman" w:hAnsi="Times New Roman" w:cs="Times New Roman"/>
          <w:sz w:val="24"/>
          <w:szCs w:val="24"/>
        </w:rPr>
        <w:t>З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а 2014-2015 учебный год было установлено сроком на пять лет по итогам очередной аттестации соответствие занимаемой должности 4 руководителям образовательных учреждений.</w:t>
      </w:r>
    </w:p>
    <w:p w:rsidR="003828C0" w:rsidRPr="003E57A9" w:rsidRDefault="003828C0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Согласно плану действий по модернизации общего образования Российской Федерации на 2011-2015 годы все общеобразовательные учреждения РФ перешли на </w:t>
      </w:r>
      <w:r w:rsidRPr="003E57A9">
        <w:rPr>
          <w:rFonts w:ascii="Times New Roman" w:hAnsi="Times New Roman" w:cs="Times New Roman"/>
          <w:i/>
          <w:sz w:val="24"/>
          <w:szCs w:val="24"/>
        </w:rPr>
        <w:t>ФГОС</w:t>
      </w:r>
      <w:r w:rsidRPr="003E57A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3E57A9">
        <w:rPr>
          <w:rFonts w:ascii="Times New Roman" w:hAnsi="Times New Roman" w:cs="Times New Roman"/>
          <w:bCs/>
          <w:i/>
          <w:sz w:val="24"/>
          <w:szCs w:val="24"/>
        </w:rPr>
        <w:t>начального общего образования</w:t>
      </w:r>
      <w:r w:rsidRPr="003E57A9">
        <w:rPr>
          <w:rFonts w:ascii="Times New Roman" w:hAnsi="Times New Roman" w:cs="Times New Roman"/>
          <w:bCs/>
          <w:sz w:val="24"/>
          <w:szCs w:val="24"/>
        </w:rPr>
        <w:t>.</w:t>
      </w:r>
      <w:r w:rsidRPr="003E57A9">
        <w:rPr>
          <w:rFonts w:ascii="Times New Roman" w:hAnsi="Times New Roman" w:cs="Times New Roman"/>
          <w:sz w:val="24"/>
          <w:szCs w:val="24"/>
        </w:rPr>
        <w:t xml:space="preserve"> Школы нашего района переходили на ФГОС НОО поэтапно: </w:t>
      </w:r>
    </w:p>
    <w:p w:rsidR="003828C0" w:rsidRPr="003E57A9" w:rsidRDefault="003828C0" w:rsidP="00B431F3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2011-2012 уч. год - 1 класс;</w:t>
      </w:r>
    </w:p>
    <w:p w:rsidR="003828C0" w:rsidRPr="003E57A9" w:rsidRDefault="003828C0" w:rsidP="00B431F3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2012-2013 уч. год - 1 и 2 классы;</w:t>
      </w:r>
    </w:p>
    <w:p w:rsidR="003828C0" w:rsidRPr="003E57A9" w:rsidRDefault="003828C0" w:rsidP="00B431F3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2013-2014 уч. год - 1,2,3 классы;</w:t>
      </w:r>
    </w:p>
    <w:p w:rsidR="003828C0" w:rsidRPr="003E57A9" w:rsidRDefault="003828C0" w:rsidP="00B431F3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2014-2015уч. год – 1-4 классы.</w:t>
      </w:r>
    </w:p>
    <w:p w:rsidR="003828C0" w:rsidRPr="003E57A9" w:rsidRDefault="003828C0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lastRenderedPageBreak/>
        <w:t xml:space="preserve">В течение всех 4-х лет обучения  педагоги  школ  отслеживали и внедряли в своей деятельности </w:t>
      </w:r>
      <w:proofErr w:type="gramStart"/>
      <w:r w:rsidRPr="003E57A9">
        <w:rPr>
          <w:rFonts w:ascii="Times New Roman" w:hAnsi="Times New Roman" w:cs="Times New Roman"/>
          <w:sz w:val="24"/>
          <w:szCs w:val="24"/>
        </w:rPr>
        <w:t>технологии достижения планируемых результатов освоения программ начального образования</w:t>
      </w:r>
      <w:proofErr w:type="gramEnd"/>
      <w:r w:rsidRPr="003E57A9">
        <w:rPr>
          <w:rFonts w:ascii="Times New Roman" w:hAnsi="Times New Roman" w:cs="Times New Roman"/>
          <w:sz w:val="24"/>
          <w:szCs w:val="24"/>
        </w:rPr>
        <w:t>. Условием изучения результатов усвоения обязательного программного материала является поэтапность и системность:</w:t>
      </w:r>
    </w:p>
    <w:p w:rsidR="003828C0" w:rsidRPr="003E57A9" w:rsidRDefault="003828C0" w:rsidP="00B43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           I этап – входная диагностика для учащихся 1-ого класса;</w:t>
      </w:r>
    </w:p>
    <w:p w:rsidR="003828C0" w:rsidRPr="003E57A9" w:rsidRDefault="003828C0" w:rsidP="00B43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           II этап – итоговая диагностика для учащихся 1-ого класса;</w:t>
      </w:r>
    </w:p>
    <w:p w:rsidR="003828C0" w:rsidRPr="003E57A9" w:rsidRDefault="003828C0" w:rsidP="00B43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           III этап -  входная диагностика для учащихся 2-ых классов;</w:t>
      </w:r>
    </w:p>
    <w:p w:rsidR="003828C0" w:rsidRPr="003E57A9" w:rsidRDefault="003828C0" w:rsidP="00B43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           IV этап – входная диагностика для учащихся 3-их классов;</w:t>
      </w:r>
    </w:p>
    <w:p w:rsidR="003828C0" w:rsidRPr="003E57A9" w:rsidRDefault="003828C0" w:rsidP="00B43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3E57A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E57A9">
        <w:rPr>
          <w:rFonts w:ascii="Times New Roman" w:hAnsi="Times New Roman" w:cs="Times New Roman"/>
          <w:sz w:val="24"/>
          <w:szCs w:val="24"/>
        </w:rPr>
        <w:t xml:space="preserve">   этап – ИКР для учащихся 4 классов.</w:t>
      </w:r>
      <w:proofErr w:type="gramEnd"/>
      <w:r w:rsidRPr="003E57A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>В сентябре 2014 года  в школах Боготольского района с согласия родителей 126 первоклассников  прошли старт</w:t>
      </w:r>
      <w:r w:rsidR="00552A37" w:rsidRPr="003E57A9">
        <w:rPr>
          <w:rFonts w:ascii="Times New Roman" w:eastAsia="Calibri" w:hAnsi="Times New Roman" w:cs="Times New Roman"/>
          <w:sz w:val="24"/>
          <w:szCs w:val="24"/>
        </w:rPr>
        <w:t>овую диагностику д</w:t>
      </w:r>
      <w:r w:rsidRPr="003E57A9">
        <w:rPr>
          <w:rFonts w:ascii="Times New Roman" w:eastAsia="Calibri" w:hAnsi="Times New Roman" w:cs="Times New Roman"/>
          <w:sz w:val="24"/>
          <w:szCs w:val="24"/>
        </w:rPr>
        <w:t>ля получения объективной информации об уровне готовности к школьному обучению. Познавательная сфера (навыки чтения, письма и счета) у первоклассников Боготольского района немного ниже</w:t>
      </w:r>
      <w:r w:rsidR="00552A37" w:rsidRPr="003E57A9">
        <w:rPr>
          <w:rFonts w:ascii="Times New Roman" w:eastAsia="Calibri" w:hAnsi="Times New Roman" w:cs="Times New Roman"/>
          <w:sz w:val="24"/>
          <w:szCs w:val="24"/>
        </w:rPr>
        <w:t>,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чем  в среднем по Красноярскому краю. Индивидуально-личностные</w:t>
      </w:r>
      <w:r w:rsidR="00552A37"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особенности (мотивация, успешность, эмоциональное благополучие, нетревожность) выше общекраевых показателей. </w:t>
      </w:r>
      <w:r w:rsidR="00F61C90" w:rsidRPr="003E57A9">
        <w:rPr>
          <w:rFonts w:ascii="Times New Roman" w:eastAsia="Calibri" w:hAnsi="Times New Roman" w:cs="Times New Roman"/>
          <w:sz w:val="24"/>
          <w:szCs w:val="24"/>
        </w:rPr>
        <w:t>С</w:t>
      </w:r>
      <w:r w:rsidRPr="003E57A9">
        <w:rPr>
          <w:rFonts w:ascii="Times New Roman" w:eastAsia="Calibri" w:hAnsi="Times New Roman" w:cs="Times New Roman"/>
          <w:sz w:val="24"/>
          <w:szCs w:val="24"/>
        </w:rPr>
        <w:t>емья выступает как низкий ресурс адаптации первоклассника</w:t>
      </w:r>
      <w:r w:rsidR="00F61C90"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eastAsia="Calibri" w:hAnsi="Times New Roman" w:cs="Times New Roman"/>
          <w:sz w:val="24"/>
          <w:szCs w:val="24"/>
        </w:rPr>
        <w:t>(подготовка к школе, условия в семье ребенка для обучения, помощь в о</w:t>
      </w:r>
      <w:r w:rsidR="00F61C90" w:rsidRPr="003E57A9">
        <w:rPr>
          <w:rFonts w:ascii="Times New Roman" w:eastAsia="Calibri" w:hAnsi="Times New Roman" w:cs="Times New Roman"/>
          <w:sz w:val="24"/>
          <w:szCs w:val="24"/>
        </w:rPr>
        <w:t xml:space="preserve">бучении). 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Практически все первоклассники  занимаются в основной физкультурной группе; </w:t>
      </w:r>
      <w:r w:rsidR="00F61C90" w:rsidRPr="003E57A9">
        <w:rPr>
          <w:rFonts w:ascii="Times New Roman" w:eastAsia="Calibri" w:hAnsi="Times New Roman" w:cs="Times New Roman"/>
          <w:sz w:val="24"/>
          <w:szCs w:val="24"/>
        </w:rPr>
        <w:t xml:space="preserve">27% учащихся 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относятся к </w:t>
      </w:r>
      <w:r w:rsidR="00F61C90" w:rsidRPr="003E57A9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группе здоровья, </w:t>
      </w:r>
      <w:r w:rsidR="00F61C90" w:rsidRPr="003E57A9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группу здоровья имеют 70%,  </w:t>
      </w:r>
      <w:r w:rsidR="00F61C90" w:rsidRPr="003E57A9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группу </w:t>
      </w:r>
      <w:r w:rsidR="00F61C90" w:rsidRPr="003E57A9">
        <w:rPr>
          <w:rFonts w:ascii="Times New Roman" w:eastAsia="Calibri" w:hAnsi="Times New Roman" w:cs="Times New Roman"/>
          <w:sz w:val="24"/>
          <w:szCs w:val="24"/>
        </w:rPr>
        <w:t>-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3% первоклассников.</w:t>
      </w:r>
    </w:p>
    <w:p w:rsidR="00F61C90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    В апреле-мае проводи</w:t>
      </w:r>
      <w:r w:rsidR="0005526C" w:rsidRPr="003E57A9">
        <w:rPr>
          <w:rFonts w:ascii="Times New Roman" w:eastAsia="Calibri" w:hAnsi="Times New Roman" w:cs="Times New Roman"/>
          <w:sz w:val="24"/>
          <w:szCs w:val="24"/>
        </w:rPr>
        <w:t>ла</w:t>
      </w:r>
      <w:r w:rsidRPr="003E57A9">
        <w:rPr>
          <w:rFonts w:ascii="Times New Roman" w:eastAsia="Calibri" w:hAnsi="Times New Roman" w:cs="Times New Roman"/>
          <w:sz w:val="24"/>
          <w:szCs w:val="24"/>
        </w:rPr>
        <w:t>с</w:t>
      </w:r>
      <w:r w:rsidR="0005526C" w:rsidRPr="003E57A9">
        <w:rPr>
          <w:rFonts w:ascii="Times New Roman" w:eastAsia="Calibri" w:hAnsi="Times New Roman" w:cs="Times New Roman"/>
          <w:sz w:val="24"/>
          <w:szCs w:val="24"/>
        </w:rPr>
        <w:t>ь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итоговая диагностика учащихся 1-х,</w:t>
      </w:r>
      <w:r w:rsidR="00F61C90"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eastAsia="Calibri" w:hAnsi="Times New Roman" w:cs="Times New Roman"/>
          <w:sz w:val="24"/>
          <w:szCs w:val="24"/>
        </w:rPr>
        <w:t>2-х,</w:t>
      </w:r>
      <w:r w:rsidR="00F61C90" w:rsidRPr="003E57A9">
        <w:rPr>
          <w:rFonts w:ascii="Times New Roman" w:eastAsia="Calibri" w:hAnsi="Times New Roman" w:cs="Times New Roman"/>
          <w:sz w:val="24"/>
          <w:szCs w:val="24"/>
        </w:rPr>
        <w:t xml:space="preserve"> 3-х </w:t>
      </w:r>
      <w:r w:rsidRPr="003E57A9">
        <w:rPr>
          <w:rFonts w:ascii="Times New Roman" w:eastAsia="Calibri" w:hAnsi="Times New Roman" w:cs="Times New Roman"/>
          <w:sz w:val="24"/>
          <w:szCs w:val="24"/>
        </w:rPr>
        <w:t>классов. В ней приняли участие</w:t>
      </w:r>
      <w:r w:rsidR="00F61C90" w:rsidRPr="003E57A9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4678"/>
        <w:gridCol w:w="1417"/>
      </w:tblGrid>
      <w:tr w:rsidR="00F61C90" w:rsidRPr="003E57A9" w:rsidTr="0005526C">
        <w:tc>
          <w:tcPr>
            <w:tcW w:w="4678" w:type="dxa"/>
          </w:tcPr>
          <w:p w:rsidR="00F61C90" w:rsidRPr="003E57A9" w:rsidRDefault="00F61C90" w:rsidP="00B431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учащихся 1-х кл.</w:t>
            </w:r>
          </w:p>
        </w:tc>
        <w:tc>
          <w:tcPr>
            <w:tcW w:w="1417" w:type="dxa"/>
          </w:tcPr>
          <w:p w:rsidR="00F61C90" w:rsidRPr="003E57A9" w:rsidRDefault="0005526C" w:rsidP="00B431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</w:tr>
      <w:tr w:rsidR="00F61C90" w:rsidRPr="003E57A9" w:rsidTr="0005526C">
        <w:tc>
          <w:tcPr>
            <w:tcW w:w="4678" w:type="dxa"/>
          </w:tcPr>
          <w:p w:rsidR="00F61C90" w:rsidRPr="003E57A9" w:rsidRDefault="0005526C" w:rsidP="00B431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учащихся 2-х кл.</w:t>
            </w:r>
          </w:p>
        </w:tc>
        <w:tc>
          <w:tcPr>
            <w:tcW w:w="1417" w:type="dxa"/>
          </w:tcPr>
          <w:p w:rsidR="00F61C90" w:rsidRPr="003E57A9" w:rsidRDefault="0005526C" w:rsidP="00B431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</w:tr>
      <w:tr w:rsidR="0005526C" w:rsidRPr="003E57A9" w:rsidTr="0005526C">
        <w:tc>
          <w:tcPr>
            <w:tcW w:w="4678" w:type="dxa"/>
          </w:tcPr>
          <w:p w:rsidR="0005526C" w:rsidRPr="003E57A9" w:rsidRDefault="0005526C" w:rsidP="00B431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учащихся 3-х кл.</w:t>
            </w:r>
          </w:p>
        </w:tc>
        <w:tc>
          <w:tcPr>
            <w:tcW w:w="1417" w:type="dxa"/>
          </w:tcPr>
          <w:p w:rsidR="0005526C" w:rsidRPr="003E57A9" w:rsidRDefault="0005526C" w:rsidP="00B431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</w:tr>
    </w:tbl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Целью данного этапа диагностики является оценка состояния образовательных достижений учащихся в конце учебного года. </w:t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В  2015 году все четвероклассники Боготольского района писали </w:t>
      </w:r>
      <w:r w:rsidRPr="003E57A9">
        <w:rPr>
          <w:rFonts w:ascii="Times New Roman" w:eastAsia="Calibri" w:hAnsi="Times New Roman" w:cs="Times New Roman"/>
          <w:i/>
          <w:sz w:val="24"/>
          <w:szCs w:val="24"/>
        </w:rPr>
        <w:t>итоговые контрольные работы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526C" w:rsidRPr="003E57A9">
        <w:rPr>
          <w:rFonts w:ascii="Times New Roman" w:eastAsia="Calibri" w:hAnsi="Times New Roman" w:cs="Times New Roman"/>
          <w:sz w:val="24"/>
          <w:szCs w:val="24"/>
        </w:rPr>
        <w:t>(ИКР</w:t>
      </w:r>
      <w:proofErr w:type="gramStart"/>
      <w:r w:rsidR="0005526C" w:rsidRPr="003E57A9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="0005526C" w:rsidRPr="003E57A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3E57A9">
        <w:rPr>
          <w:rFonts w:ascii="Times New Roman" w:eastAsia="Calibri" w:hAnsi="Times New Roman" w:cs="Times New Roman"/>
          <w:sz w:val="24"/>
          <w:szCs w:val="24"/>
        </w:rPr>
        <w:t>по  русскому языку,  математике, читательской грамотности и групповому проекту.</w:t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ИКР 4 по математике писали 93 человека</w:t>
      </w:r>
      <w:r w:rsidR="0005526C"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eastAsia="Calibri" w:hAnsi="Times New Roman" w:cs="Times New Roman"/>
          <w:sz w:val="24"/>
          <w:szCs w:val="24"/>
        </w:rPr>
        <w:t>(88,5%).  Все  учащи</w:t>
      </w:r>
      <w:r w:rsidR="0005526C" w:rsidRPr="003E57A9">
        <w:rPr>
          <w:rFonts w:ascii="Times New Roman" w:eastAsia="Calibri" w:hAnsi="Times New Roman" w:cs="Times New Roman"/>
          <w:sz w:val="24"/>
          <w:szCs w:val="24"/>
        </w:rPr>
        <w:t>е</w:t>
      </w:r>
      <w:r w:rsidRPr="003E57A9">
        <w:rPr>
          <w:rFonts w:ascii="Times New Roman" w:eastAsia="Calibri" w:hAnsi="Times New Roman" w:cs="Times New Roman"/>
          <w:sz w:val="24"/>
          <w:szCs w:val="24"/>
        </w:rPr>
        <w:t>ся освоили начальный курс</w:t>
      </w:r>
      <w:r w:rsidR="002008E6" w:rsidRPr="003E57A9">
        <w:rPr>
          <w:rFonts w:ascii="Times New Roman" w:eastAsia="Calibri" w:hAnsi="Times New Roman" w:cs="Times New Roman"/>
          <w:sz w:val="24"/>
          <w:szCs w:val="24"/>
        </w:rPr>
        <w:t xml:space="preserve"> математики: 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93% сдающих достигли базового уровня в соответствии с ФГОС, что на 3% ниже средних показателей по Красноярскому края и </w:t>
      </w:r>
      <w:r w:rsidR="002008E6" w:rsidRPr="003E57A9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3E57A9">
        <w:rPr>
          <w:rFonts w:ascii="Times New Roman" w:eastAsia="Calibri" w:hAnsi="Times New Roman" w:cs="Times New Roman"/>
          <w:sz w:val="24"/>
          <w:szCs w:val="24"/>
        </w:rPr>
        <w:t>24% выше показателей 2014 года по Боготольскому району</w:t>
      </w:r>
      <w:r w:rsidR="002008E6"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08E6"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 xml:space="preserve">(приложение </w:t>
      </w:r>
      <w:r w:rsidR="00B431F3"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>2</w:t>
      </w:r>
      <w:r w:rsidR="002008E6"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>).</w:t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  7% учащихся имеют пониженный уровень подготовки в соответствии с ФГОС</w:t>
      </w:r>
      <w:r w:rsidR="005C732A" w:rsidRPr="003E57A9">
        <w:rPr>
          <w:rFonts w:ascii="Times New Roman" w:eastAsia="Calibri" w:hAnsi="Times New Roman" w:cs="Times New Roman"/>
          <w:sz w:val="24"/>
          <w:szCs w:val="24"/>
        </w:rPr>
        <w:t>,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и им понадобится помощь </w:t>
      </w:r>
      <w:r w:rsidR="005C732A" w:rsidRPr="003E57A9">
        <w:rPr>
          <w:rFonts w:ascii="Times New Roman" w:eastAsia="Calibri" w:hAnsi="Times New Roman" w:cs="Times New Roman"/>
          <w:sz w:val="24"/>
          <w:szCs w:val="24"/>
        </w:rPr>
        <w:t>учителя для освоения программы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                                                                 </w:t>
      </w:r>
    </w:p>
    <w:p w:rsidR="00AB507C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>ИКР 4 по р</w:t>
      </w:r>
      <w:r w:rsidR="005C732A" w:rsidRPr="003E57A9">
        <w:rPr>
          <w:rFonts w:ascii="Times New Roman" w:eastAsia="Calibri" w:hAnsi="Times New Roman" w:cs="Times New Roman"/>
          <w:sz w:val="24"/>
          <w:szCs w:val="24"/>
        </w:rPr>
        <w:t xml:space="preserve">усскому языку писали 90 человек </w:t>
      </w:r>
      <w:r w:rsidRPr="003E57A9">
        <w:rPr>
          <w:rFonts w:ascii="Times New Roman" w:eastAsia="Calibri" w:hAnsi="Times New Roman" w:cs="Times New Roman"/>
          <w:sz w:val="24"/>
          <w:szCs w:val="24"/>
        </w:rPr>
        <w:t>(85,7%). Все учащиеся освоили начальный курс русского языка и готовы к обучению на следующе</w:t>
      </w:r>
      <w:r w:rsidR="005C732A" w:rsidRPr="003E57A9">
        <w:rPr>
          <w:rFonts w:ascii="Times New Roman" w:eastAsia="Calibri" w:hAnsi="Times New Roman" w:cs="Times New Roman"/>
          <w:sz w:val="24"/>
          <w:szCs w:val="24"/>
        </w:rPr>
        <w:t>м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732A" w:rsidRPr="003E57A9">
        <w:rPr>
          <w:rFonts w:ascii="Times New Roman" w:eastAsia="Calibri" w:hAnsi="Times New Roman" w:cs="Times New Roman"/>
          <w:sz w:val="24"/>
          <w:szCs w:val="24"/>
        </w:rPr>
        <w:t xml:space="preserve">уровне. 100%  учащихся </w:t>
      </w:r>
      <w:r w:rsidRPr="003E57A9">
        <w:rPr>
          <w:rFonts w:ascii="Times New Roman" w:eastAsia="Calibri" w:hAnsi="Times New Roman" w:cs="Times New Roman"/>
          <w:sz w:val="24"/>
          <w:szCs w:val="24"/>
        </w:rPr>
        <w:t>достиг</w:t>
      </w:r>
      <w:r w:rsidR="005C732A" w:rsidRPr="003E57A9">
        <w:rPr>
          <w:rFonts w:ascii="Times New Roman" w:eastAsia="Calibri" w:hAnsi="Times New Roman" w:cs="Times New Roman"/>
          <w:sz w:val="24"/>
          <w:szCs w:val="24"/>
        </w:rPr>
        <w:t>ли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базового уровня в соответствии с требованиями ФГОС по подготовке учащихся</w:t>
      </w:r>
      <w:r w:rsidR="00AB507C" w:rsidRPr="003E57A9">
        <w:rPr>
          <w:rFonts w:ascii="Times New Roman" w:eastAsia="Calibri" w:hAnsi="Times New Roman" w:cs="Times New Roman"/>
          <w:sz w:val="24"/>
          <w:szCs w:val="24"/>
        </w:rPr>
        <w:t xml:space="preserve">. Сравнительные показатели итоговой контрольной работы по русскому языку в 4-х классах общеобразовательных учреждений Боготольского района в </w:t>
      </w:r>
      <w:r w:rsidR="00AB507C"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 xml:space="preserve">приложении </w:t>
      </w:r>
      <w:r w:rsidR="00B431F3"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>3</w:t>
      </w:r>
      <w:r w:rsidR="00AB507C"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>.</w:t>
      </w:r>
    </w:p>
    <w:p w:rsidR="00652C88" w:rsidRPr="003E57A9" w:rsidRDefault="00C07927" w:rsidP="00652C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>Г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>руппо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вой проект выполняли 89 человек 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>(84,7%)</w:t>
      </w:r>
      <w:r w:rsidRPr="003E57A9">
        <w:rPr>
          <w:rFonts w:ascii="Times New Roman" w:eastAsia="Calibri" w:hAnsi="Times New Roman" w:cs="Times New Roman"/>
          <w:sz w:val="24"/>
          <w:szCs w:val="24"/>
        </w:rPr>
        <w:t>. П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>роект направлен на оценку  индивидуальных коммуникативных, регулятивных и личностных умений учащихся.</w:t>
      </w:r>
      <w:r w:rsidR="002040CB"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>Не все учащиеся достигли базового уровня подготовки  в соответствии с требован</w:t>
      </w:r>
      <w:r w:rsidR="002040CB" w:rsidRPr="003E57A9">
        <w:rPr>
          <w:rFonts w:ascii="Times New Roman" w:eastAsia="Calibri" w:hAnsi="Times New Roman" w:cs="Times New Roman"/>
          <w:sz w:val="24"/>
          <w:szCs w:val="24"/>
        </w:rPr>
        <w:t xml:space="preserve">иями ФГОС к подготовке учащихся: 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>37% учащихся достигли повышенного уровня подготовки</w:t>
      </w:r>
      <w:r w:rsidR="002040CB" w:rsidRPr="003E57A9">
        <w:rPr>
          <w:rFonts w:ascii="Times New Roman" w:eastAsia="Calibri" w:hAnsi="Times New Roman" w:cs="Times New Roman"/>
          <w:sz w:val="24"/>
          <w:szCs w:val="24"/>
        </w:rPr>
        <w:t>, у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 xml:space="preserve"> 71%  учащихся сфо</w:t>
      </w:r>
      <w:r w:rsidR="002040CB" w:rsidRPr="003E57A9">
        <w:rPr>
          <w:rFonts w:ascii="Times New Roman" w:eastAsia="Calibri" w:hAnsi="Times New Roman" w:cs="Times New Roman"/>
          <w:sz w:val="24"/>
          <w:szCs w:val="24"/>
        </w:rPr>
        <w:t xml:space="preserve">рмированы регулятивные действия, у 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>61%  учащихся сформированы коммуникативные действия</w:t>
      </w:r>
      <w:r w:rsidR="00652C88"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52C88"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>(приложение 4).</w:t>
      </w:r>
    </w:p>
    <w:p w:rsidR="00EA572B" w:rsidRPr="003E57A9" w:rsidRDefault="00562B97" w:rsidP="00B431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>Общие выводы: в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 xml:space="preserve"> 2015 году 86,3%  четвероклассников 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общеобразовательных учреждений 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 xml:space="preserve">Боготольского района писали </w:t>
      </w:r>
      <w:r w:rsidRPr="003E57A9">
        <w:rPr>
          <w:rFonts w:ascii="Times New Roman" w:eastAsia="Calibri" w:hAnsi="Times New Roman" w:cs="Times New Roman"/>
          <w:sz w:val="24"/>
          <w:szCs w:val="24"/>
        </w:rPr>
        <w:t>ИКР</w:t>
      </w:r>
      <w:proofErr w:type="gramStart"/>
      <w:r w:rsidRPr="003E57A9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>83% учащихся достигли базового уровня в соответствии с ФГОС к подготовке учащихся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по всем предметным дисциплинам; у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 xml:space="preserve"> большей части  </w:t>
      </w:r>
      <w:r w:rsidRPr="003E57A9">
        <w:rPr>
          <w:rFonts w:ascii="Times New Roman" w:eastAsia="Calibri" w:hAnsi="Times New Roman" w:cs="Times New Roman"/>
          <w:sz w:val="24"/>
          <w:szCs w:val="24"/>
        </w:rPr>
        <w:t>четвероклассников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 xml:space="preserve"> сформированы регуляти</w:t>
      </w:r>
      <w:r w:rsidRPr="003E57A9">
        <w:rPr>
          <w:rFonts w:ascii="Times New Roman" w:eastAsia="Calibri" w:hAnsi="Times New Roman" w:cs="Times New Roman"/>
          <w:sz w:val="24"/>
          <w:szCs w:val="24"/>
        </w:rPr>
        <w:t>вные и коммуникативные действия; в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 xml:space="preserve"> 2015 году средние учебные достижения </w:t>
      </w:r>
      <w:r w:rsidRPr="003E57A9">
        <w:rPr>
          <w:rFonts w:ascii="Times New Roman" w:eastAsia="Calibri" w:hAnsi="Times New Roman" w:cs="Times New Roman"/>
          <w:sz w:val="24"/>
          <w:szCs w:val="24"/>
        </w:rPr>
        <w:t>учащихся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 xml:space="preserve"> Боготольского района 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lastRenderedPageBreak/>
        <w:t>соответствуют средним показателям  учебных достижений четвероклассников по Красноярскому краю.</w:t>
      </w:r>
    </w:p>
    <w:p w:rsidR="00B431F3" w:rsidRPr="003E57A9" w:rsidRDefault="00B431F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В октябре 2014 года во всех общеобразовательных учреждениях Боготольского района, реализующих программы основного общего образования, для 89 учащихся 8-го класса (что составило 86,4% от общего числа) проводилась </w:t>
      </w:r>
      <w:r w:rsidRPr="003E57A9">
        <w:rPr>
          <w:rFonts w:ascii="Times New Roman" w:eastAsia="Calibri" w:hAnsi="Times New Roman" w:cs="Times New Roman"/>
          <w:i/>
          <w:sz w:val="24"/>
          <w:szCs w:val="24"/>
        </w:rPr>
        <w:t xml:space="preserve">краевая контрольная работа по физике 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(далее – ККР8). </w:t>
      </w:r>
    </w:p>
    <w:p w:rsidR="00B431F3" w:rsidRPr="003E57A9" w:rsidRDefault="00B431F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Средний процент выполнения работы составил 41,3%, средний балл – 12,5 из 23 </w:t>
      </w:r>
      <w:proofErr w:type="gramStart"/>
      <w:r w:rsidRPr="003E57A9">
        <w:rPr>
          <w:rFonts w:ascii="Times New Roman" w:eastAsia="Calibri" w:hAnsi="Times New Roman" w:cs="Times New Roman"/>
          <w:sz w:val="24"/>
          <w:szCs w:val="24"/>
        </w:rPr>
        <w:t>возможных</w:t>
      </w:r>
      <w:proofErr w:type="gramEnd"/>
      <w:r w:rsidRPr="003E57A9">
        <w:rPr>
          <w:rFonts w:ascii="Times New Roman" w:eastAsia="Calibri" w:hAnsi="Times New Roman" w:cs="Times New Roman"/>
          <w:sz w:val="24"/>
          <w:szCs w:val="24"/>
        </w:rPr>
        <w:t>. Показатели освоения курса физики у учащихся Боготольского района немного выше общекраевых.</w:t>
      </w:r>
    </w:p>
    <w:tbl>
      <w:tblPr>
        <w:tblpPr w:leftFromText="180" w:rightFromText="180" w:bottomFromText="200" w:vertAnchor="text" w:horzAnchor="margin" w:tblpXSpec="center" w:tblpY="337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118"/>
        <w:gridCol w:w="3260"/>
      </w:tblGrid>
      <w:tr w:rsidR="00B431F3" w:rsidRPr="003E57A9" w:rsidTr="00425596">
        <w:trPr>
          <w:trHeight w:val="5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F3" w:rsidRPr="003E57A9" w:rsidRDefault="00B431F3" w:rsidP="00425596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F3" w:rsidRPr="003E57A9" w:rsidRDefault="00B431F3" w:rsidP="0042559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Боготольский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F3" w:rsidRPr="003E57A9" w:rsidRDefault="00B431F3" w:rsidP="004255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Красноярский край</w:t>
            </w:r>
          </w:p>
        </w:tc>
      </w:tr>
      <w:tr w:rsidR="00B431F3" w:rsidRPr="003E57A9" w:rsidTr="00425596">
        <w:trPr>
          <w:trHeight w:val="5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F3" w:rsidRPr="003E57A9" w:rsidRDefault="00B431F3" w:rsidP="004255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Средний процент выполнения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F3" w:rsidRPr="003E57A9" w:rsidRDefault="00B431F3" w:rsidP="004255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41,3%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F3" w:rsidRPr="003E57A9" w:rsidRDefault="00B431F3" w:rsidP="004255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40,8%</w:t>
            </w:r>
          </w:p>
        </w:tc>
      </w:tr>
      <w:tr w:rsidR="00B431F3" w:rsidRPr="003E57A9" w:rsidTr="00425596">
        <w:trPr>
          <w:trHeight w:val="8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F3" w:rsidRPr="003E57A9" w:rsidRDefault="00B431F3" w:rsidP="004255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Средний  балл</w:t>
            </w:r>
          </w:p>
          <w:p w:rsidR="00B431F3" w:rsidRPr="003E57A9" w:rsidRDefault="00B431F3" w:rsidP="004255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(из 23 возможных)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F3" w:rsidRPr="003E57A9" w:rsidRDefault="00B431F3" w:rsidP="004255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1F3" w:rsidRPr="003E57A9" w:rsidRDefault="00B431F3" w:rsidP="004255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Calibri" w:hAnsi="Times New Roman" w:cs="Times New Roman"/>
                <w:sz w:val="24"/>
                <w:szCs w:val="24"/>
              </w:rPr>
              <w:t>9,5</w:t>
            </w:r>
          </w:p>
        </w:tc>
      </w:tr>
    </w:tbl>
    <w:p w:rsidR="00B431F3" w:rsidRPr="003E57A9" w:rsidRDefault="00B431F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31F3" w:rsidRPr="003E57A9" w:rsidRDefault="00B431F3" w:rsidP="00B431F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E57A9">
        <w:rPr>
          <w:rFonts w:ascii="Times New Roman" w:eastAsia="Calibri" w:hAnsi="Times New Roman" w:cs="Times New Roman"/>
          <w:bCs/>
          <w:sz w:val="24"/>
          <w:szCs w:val="24"/>
        </w:rPr>
        <w:t>График распределения участников ККР8 по физике по уровням достижений</w:t>
      </w:r>
    </w:p>
    <w:p w:rsidR="00B431F3" w:rsidRPr="003E57A9" w:rsidRDefault="00B431F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F83AA7" wp14:editId="31EEFA3A">
            <wp:extent cx="5064981" cy="1478942"/>
            <wp:effectExtent l="0" t="0" r="21590" b="2603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431F3" w:rsidRPr="003E57A9" w:rsidRDefault="00B431F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>Самая многочисленная группа - 41% - ученики, достигшие только базового уровня. Доли учеников с более низкими и более высокими результатами почти равны: 30% восьмиклассников продемонстрировали повышенный уровень достижений, 29% - уровень ниже базового. Об этой группе учеников можно сказать, что в предметную область физики они не вошли.</w:t>
      </w:r>
    </w:p>
    <w:p w:rsidR="00B431F3" w:rsidRPr="003E57A9" w:rsidRDefault="00B431F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В  дальнейшем обучении следует уделить особое внимание рассмотрению сути физических явлений и процессов, умению применять физическую терминологию для описания и объяснения тех или иных явлений, а не просто воспроизведению законов и формул. </w:t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i/>
          <w:sz w:val="24"/>
          <w:szCs w:val="24"/>
        </w:rPr>
        <w:t>В г</w:t>
      </w:r>
      <w:r w:rsidR="00C13612" w:rsidRPr="003E57A9">
        <w:rPr>
          <w:rFonts w:ascii="Times New Roman" w:eastAsia="Calibri" w:hAnsi="Times New Roman" w:cs="Times New Roman"/>
          <w:i/>
          <w:sz w:val="24"/>
          <w:szCs w:val="24"/>
        </w:rPr>
        <w:t xml:space="preserve">осударственной  итоговой </w:t>
      </w:r>
      <w:r w:rsidRPr="003E57A9">
        <w:rPr>
          <w:rFonts w:ascii="Times New Roman" w:eastAsia="Calibri" w:hAnsi="Times New Roman" w:cs="Times New Roman"/>
          <w:i/>
          <w:sz w:val="24"/>
          <w:szCs w:val="24"/>
        </w:rPr>
        <w:t>аттестации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3612" w:rsidRPr="003E57A9">
        <w:rPr>
          <w:rFonts w:ascii="Times New Roman" w:eastAsia="Calibri" w:hAnsi="Times New Roman" w:cs="Times New Roman"/>
          <w:sz w:val="24"/>
          <w:szCs w:val="24"/>
        </w:rPr>
        <w:t>по программам основного общего образования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  (далее – ГИА</w:t>
      </w:r>
      <w:proofErr w:type="gramStart"/>
      <w:r w:rsidR="00C13612" w:rsidRPr="003E57A9">
        <w:rPr>
          <w:rFonts w:ascii="Times New Roman" w:eastAsia="Calibri" w:hAnsi="Times New Roman" w:cs="Times New Roman"/>
          <w:sz w:val="24"/>
          <w:szCs w:val="24"/>
        </w:rPr>
        <w:t>9</w:t>
      </w:r>
      <w:proofErr w:type="gramEnd"/>
      <w:r w:rsidRPr="003E57A9">
        <w:rPr>
          <w:rFonts w:ascii="Times New Roman" w:eastAsia="Calibri" w:hAnsi="Times New Roman" w:cs="Times New Roman"/>
          <w:sz w:val="24"/>
          <w:szCs w:val="24"/>
        </w:rPr>
        <w:t>) приняло    участие   77   выпускников  9-х классов</w:t>
      </w:r>
      <w:r w:rsidR="00C13612" w:rsidRPr="003E57A9">
        <w:rPr>
          <w:rFonts w:ascii="Times New Roman" w:eastAsia="Calibri" w:hAnsi="Times New Roman" w:cs="Times New Roman"/>
          <w:sz w:val="24"/>
          <w:szCs w:val="24"/>
        </w:rPr>
        <w:t xml:space="preserve">.   На базе  МБОУ Критовской СОШ </w:t>
      </w:r>
      <w:r w:rsidRPr="003E57A9">
        <w:rPr>
          <w:rFonts w:ascii="Times New Roman" w:eastAsia="Calibri" w:hAnsi="Times New Roman" w:cs="Times New Roman"/>
          <w:sz w:val="24"/>
          <w:szCs w:val="24"/>
        </w:rPr>
        <w:t>был    органи</w:t>
      </w:r>
      <w:r w:rsidR="00F41C7B" w:rsidRPr="003E57A9">
        <w:rPr>
          <w:rFonts w:ascii="Times New Roman" w:eastAsia="Calibri" w:hAnsi="Times New Roman" w:cs="Times New Roman"/>
          <w:sz w:val="24"/>
          <w:szCs w:val="24"/>
        </w:rPr>
        <w:t xml:space="preserve">зован     пункт    проведения, в </w:t>
      </w:r>
      <w:r w:rsidRPr="003E57A9">
        <w:rPr>
          <w:rFonts w:ascii="Times New Roman" w:eastAsia="Calibri" w:hAnsi="Times New Roman" w:cs="Times New Roman"/>
          <w:sz w:val="24"/>
          <w:szCs w:val="24"/>
        </w:rPr>
        <w:t>штатном  режиме  выпускники  9-х классов  сдавали ГИА  как  по обязательным  предметам,  так  и  по  предметам  по  выбору.</w:t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Результаты государственной (итоговой) аттестации показали, что учащиеся района недостаточно подготовлены по математике:  8 выпускников школ района (что составило 10,4%, в </w:t>
      </w:r>
      <w:r w:rsidR="00F41C7B" w:rsidRPr="003E57A9">
        <w:rPr>
          <w:rFonts w:ascii="Times New Roman" w:eastAsia="Calibri" w:hAnsi="Times New Roman" w:cs="Times New Roman"/>
          <w:sz w:val="24"/>
          <w:szCs w:val="24"/>
        </w:rPr>
        <w:t xml:space="preserve">сравнении с </w:t>
      </w:r>
      <w:r w:rsidRPr="003E57A9">
        <w:rPr>
          <w:rFonts w:ascii="Times New Roman" w:eastAsia="Calibri" w:hAnsi="Times New Roman" w:cs="Times New Roman"/>
          <w:sz w:val="24"/>
          <w:szCs w:val="24"/>
        </w:rPr>
        <w:t>2014 год</w:t>
      </w:r>
      <w:r w:rsidR="00F41C7B" w:rsidRPr="003E57A9">
        <w:rPr>
          <w:rFonts w:ascii="Times New Roman" w:eastAsia="Calibri" w:hAnsi="Times New Roman" w:cs="Times New Roman"/>
          <w:sz w:val="24"/>
          <w:szCs w:val="24"/>
        </w:rPr>
        <w:t>ом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20,7%) не справились с работой и были вынуждены пересдавать экзамен в резервные дни. </w:t>
      </w:r>
    </w:p>
    <w:p w:rsidR="00EA572B" w:rsidRPr="003E57A9" w:rsidRDefault="003E57A9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1909A76C" wp14:editId="2268A05F">
            <wp:simplePos x="0" y="0"/>
            <wp:positionH relativeFrom="column">
              <wp:posOffset>1121410</wp:posOffset>
            </wp:positionH>
            <wp:positionV relativeFrom="paragraph">
              <wp:posOffset>75565</wp:posOffset>
            </wp:positionV>
            <wp:extent cx="2734945" cy="1581785"/>
            <wp:effectExtent l="0" t="0" r="27305" b="18415"/>
            <wp:wrapNone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4DB8" w:rsidRPr="003E57A9" w:rsidRDefault="001C4DB8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4DB8" w:rsidRPr="003E57A9" w:rsidRDefault="001C4DB8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4DB8" w:rsidRPr="003E57A9" w:rsidRDefault="001C4DB8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4DB8" w:rsidRPr="003E57A9" w:rsidRDefault="001C4DB8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4DB8" w:rsidRPr="003E57A9" w:rsidRDefault="001C4DB8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4DB8" w:rsidRPr="003E57A9" w:rsidRDefault="001C4DB8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Хорошие  результаты </w:t>
      </w:r>
      <w:r w:rsidR="00D90073" w:rsidRPr="003E57A9">
        <w:rPr>
          <w:rFonts w:ascii="Times New Roman" w:eastAsia="Calibri" w:hAnsi="Times New Roman" w:cs="Times New Roman"/>
          <w:sz w:val="24"/>
          <w:szCs w:val="24"/>
        </w:rPr>
        <w:t xml:space="preserve">по математике показали учащиеся </w:t>
      </w:r>
      <w:r w:rsidRPr="003E57A9">
        <w:rPr>
          <w:rFonts w:ascii="Times New Roman" w:eastAsia="Calibri" w:hAnsi="Times New Roman" w:cs="Times New Roman"/>
          <w:sz w:val="24"/>
          <w:szCs w:val="24"/>
        </w:rPr>
        <w:t>МБОУ Большекосульской СОШ</w:t>
      </w:r>
      <w:r w:rsidR="00D90073" w:rsidRPr="003E57A9">
        <w:rPr>
          <w:rFonts w:ascii="Times New Roman" w:eastAsia="Calibri" w:hAnsi="Times New Roman" w:cs="Times New Roman"/>
          <w:sz w:val="24"/>
          <w:szCs w:val="24"/>
        </w:rPr>
        <w:t>, МКОУ Чайковской СОШ, МКОУ Булатовской СОШ.</w:t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>По русскому языку результаты выше, чем по математике. Не набрали минимального балла 5 участников ГИА, что составило 6,4%. В 2014/2015 учебном году  доля выпускников, выполнивших работу на «4» и «5» осталась на пре</w:t>
      </w:r>
      <w:r w:rsidR="00D90073" w:rsidRPr="003E57A9">
        <w:rPr>
          <w:rFonts w:ascii="Times New Roman" w:eastAsia="Calibri" w:hAnsi="Times New Roman" w:cs="Times New Roman"/>
          <w:sz w:val="24"/>
          <w:szCs w:val="24"/>
        </w:rPr>
        <w:t>жнем  достаточно высоком уровне</w:t>
      </w:r>
      <w:r w:rsidRPr="003E57A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>-2012/2013 учебный год – 37,4%;</w:t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-2013/2014 учебный год – 62,3%; </w:t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>- 2014/2015 учебный год – 62,3%;</w:t>
      </w:r>
    </w:p>
    <w:p w:rsidR="00EA572B" w:rsidRPr="003E57A9" w:rsidRDefault="00D9007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A27CD06" wp14:editId="73F13FD6">
            <wp:simplePos x="0" y="0"/>
            <wp:positionH relativeFrom="column">
              <wp:posOffset>1345013</wp:posOffset>
            </wp:positionH>
            <wp:positionV relativeFrom="paragraph">
              <wp:posOffset>39591</wp:posOffset>
            </wp:positionV>
            <wp:extent cx="2671638" cy="1240403"/>
            <wp:effectExtent l="0" t="0" r="14605" b="17145"/>
            <wp:wrapNone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073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D90073" w:rsidRPr="003E57A9" w:rsidRDefault="00D9007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073" w:rsidRPr="003E57A9" w:rsidRDefault="00D9007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073" w:rsidRPr="003E57A9" w:rsidRDefault="00D9007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073" w:rsidRPr="003E57A9" w:rsidRDefault="00D9007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0073" w:rsidRPr="003E57A9" w:rsidRDefault="00D9007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>Лучшие результаты по русскому языку показали учащиеся из общеобразовательных учреждений: МКОУ Чайковской СОШ, МБОУ Юрьевской  СОШ, МКОУ Краснозаводской СОШ, МКОУ Вагинской СОШ.</w:t>
      </w:r>
    </w:p>
    <w:p w:rsidR="00EA572B" w:rsidRPr="003E57A9" w:rsidRDefault="00EA572B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>Кроме обязательных предметов 2 учащихся (что составило 2,6%) района сдавали экзамены по выбору: 1 выпускник сдавал физику</w:t>
      </w:r>
      <w:r w:rsidR="00D90073" w:rsidRPr="003E57A9">
        <w:rPr>
          <w:rFonts w:ascii="Times New Roman" w:eastAsia="Calibri" w:hAnsi="Times New Roman" w:cs="Times New Roman"/>
          <w:sz w:val="24"/>
          <w:szCs w:val="24"/>
        </w:rPr>
        <w:t xml:space="preserve"> и информатику, 1 </w:t>
      </w:r>
      <w:r w:rsidRPr="003E57A9">
        <w:rPr>
          <w:rFonts w:ascii="Times New Roman" w:eastAsia="Calibri" w:hAnsi="Times New Roman" w:cs="Times New Roman"/>
          <w:sz w:val="24"/>
          <w:szCs w:val="24"/>
        </w:rPr>
        <w:t>девятик</w:t>
      </w:r>
      <w:r w:rsidR="00D90073" w:rsidRPr="003E57A9">
        <w:rPr>
          <w:rFonts w:ascii="Times New Roman" w:eastAsia="Calibri" w:hAnsi="Times New Roman" w:cs="Times New Roman"/>
          <w:sz w:val="24"/>
          <w:szCs w:val="24"/>
        </w:rPr>
        <w:t>лассник выбрал обществознание</w:t>
      </w:r>
      <w:r w:rsidRPr="003E57A9">
        <w:rPr>
          <w:rFonts w:ascii="Times New Roman" w:eastAsia="Calibri" w:hAnsi="Times New Roman" w:cs="Times New Roman"/>
          <w:sz w:val="24"/>
          <w:szCs w:val="24"/>
        </w:rPr>
        <w:t>.</w:t>
      </w:r>
      <w:r w:rsidR="00D90073" w:rsidRPr="003E5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Неудовлетворительных результатов по этим предметам нет. </w:t>
      </w:r>
    </w:p>
    <w:p w:rsidR="00EA572B" w:rsidRPr="003E57A9" w:rsidRDefault="00D90073" w:rsidP="00B431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sz w:val="24"/>
          <w:szCs w:val="24"/>
        </w:rPr>
        <w:t>По итогам ГИА</w:t>
      </w:r>
      <w:proofErr w:type="gramStart"/>
      <w:r w:rsidRPr="003E57A9">
        <w:rPr>
          <w:rFonts w:ascii="Times New Roman" w:eastAsia="Calibri" w:hAnsi="Times New Roman" w:cs="Times New Roman"/>
          <w:sz w:val="24"/>
          <w:szCs w:val="24"/>
        </w:rPr>
        <w:t>9</w:t>
      </w:r>
      <w:proofErr w:type="gramEnd"/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2015года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 xml:space="preserve"> по русскому языку и математике 2 учащихся сдали оба предмета на «2», и </w:t>
      </w:r>
      <w:r w:rsidR="00C17A18" w:rsidRPr="003E57A9">
        <w:rPr>
          <w:rFonts w:ascii="Times New Roman" w:eastAsia="Calibri" w:hAnsi="Times New Roman" w:cs="Times New Roman"/>
          <w:sz w:val="24"/>
          <w:szCs w:val="24"/>
        </w:rPr>
        <w:t>смогут пересдать</w:t>
      </w:r>
      <w:r w:rsidR="00EA572B" w:rsidRPr="003E57A9">
        <w:rPr>
          <w:rFonts w:ascii="Times New Roman" w:eastAsia="Calibri" w:hAnsi="Times New Roman" w:cs="Times New Roman"/>
          <w:sz w:val="24"/>
          <w:szCs w:val="24"/>
        </w:rPr>
        <w:t xml:space="preserve"> экзамен в сентябре 2015года.</w:t>
      </w:r>
    </w:p>
    <w:p w:rsidR="001F38CF" w:rsidRPr="003E57A9" w:rsidRDefault="00FB2335" w:rsidP="00B431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  <w:t xml:space="preserve">         </w:t>
      </w:r>
      <w:r w:rsidR="005C0C09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48 учащихся </w:t>
      </w:r>
      <w:r w:rsidR="00485198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11 классов и 2 выпускника прошлых лет</w:t>
      </w:r>
      <w:r w:rsidR="005C0C09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приняли участие в </w:t>
      </w:r>
      <w:r w:rsidR="005C0C09" w:rsidRPr="003E57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едином государственном экзамене</w:t>
      </w:r>
      <w:r w:rsidR="00485198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. 49 человек получили аттест</w:t>
      </w:r>
      <w:r w:rsidR="005C0C09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ат</w:t>
      </w:r>
      <w:r w:rsidR="001F38CF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среднем общем образовании, но </w:t>
      </w:r>
      <w:r w:rsidR="00485198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выпускница не преодолела минимальный порог</w:t>
      </w:r>
      <w:r w:rsidR="005C0C09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  <w:r w:rsidR="00485198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обязательным предметам. </w:t>
      </w:r>
    </w:p>
    <w:p w:rsidR="00485198" w:rsidRPr="003E57A9" w:rsidRDefault="007F5B0A" w:rsidP="00B4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85198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</w:t>
      </w:r>
      <w:r w:rsidR="001F38CF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85198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завершили школу с золотой медалью «За особые успехи в учении»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017"/>
        <w:gridCol w:w="2172"/>
        <w:gridCol w:w="1982"/>
        <w:gridCol w:w="1700"/>
        <w:gridCol w:w="1700"/>
      </w:tblGrid>
      <w:tr w:rsidR="00485198" w:rsidRPr="003E57A9" w:rsidTr="00485198">
        <w:tc>
          <w:tcPr>
            <w:tcW w:w="2017" w:type="dxa"/>
          </w:tcPr>
          <w:p w:rsidR="00485198" w:rsidRPr="003E57A9" w:rsidRDefault="00485198" w:rsidP="00B431F3">
            <w:pPr>
              <w:jc w:val="center"/>
              <w:rPr>
                <w:b/>
                <w:sz w:val="24"/>
                <w:szCs w:val="24"/>
              </w:rPr>
            </w:pPr>
            <w:r w:rsidRPr="003E57A9">
              <w:rPr>
                <w:b/>
                <w:sz w:val="24"/>
                <w:szCs w:val="24"/>
              </w:rPr>
              <w:t>Учебный год</w:t>
            </w:r>
          </w:p>
        </w:tc>
        <w:tc>
          <w:tcPr>
            <w:tcW w:w="2172" w:type="dxa"/>
          </w:tcPr>
          <w:p w:rsidR="006E6AE3" w:rsidRPr="003E57A9" w:rsidRDefault="00485198" w:rsidP="00B431F3">
            <w:pPr>
              <w:jc w:val="center"/>
              <w:rPr>
                <w:b/>
                <w:sz w:val="24"/>
                <w:szCs w:val="24"/>
              </w:rPr>
            </w:pPr>
            <w:r w:rsidRPr="003E57A9">
              <w:rPr>
                <w:b/>
                <w:sz w:val="24"/>
                <w:szCs w:val="24"/>
              </w:rPr>
              <w:t xml:space="preserve">Всего выпускников </w:t>
            </w:r>
          </w:p>
          <w:p w:rsidR="00485198" w:rsidRPr="003E57A9" w:rsidRDefault="00485198" w:rsidP="00B431F3">
            <w:pPr>
              <w:jc w:val="center"/>
              <w:rPr>
                <w:b/>
                <w:sz w:val="24"/>
                <w:szCs w:val="24"/>
              </w:rPr>
            </w:pPr>
            <w:r w:rsidRPr="003E57A9">
              <w:rPr>
                <w:b/>
                <w:sz w:val="24"/>
                <w:szCs w:val="24"/>
              </w:rPr>
              <w:t>11 класса</w:t>
            </w:r>
          </w:p>
        </w:tc>
        <w:tc>
          <w:tcPr>
            <w:tcW w:w="1982" w:type="dxa"/>
          </w:tcPr>
          <w:p w:rsidR="00485198" w:rsidRPr="003E57A9" w:rsidRDefault="006E6AE3" w:rsidP="00B431F3">
            <w:pPr>
              <w:jc w:val="center"/>
              <w:rPr>
                <w:b/>
                <w:sz w:val="24"/>
                <w:szCs w:val="24"/>
              </w:rPr>
            </w:pPr>
            <w:r w:rsidRPr="003E57A9">
              <w:rPr>
                <w:b/>
                <w:sz w:val="24"/>
                <w:szCs w:val="24"/>
              </w:rPr>
              <w:t>Количество</w:t>
            </w:r>
            <w:r w:rsidR="00485198" w:rsidRPr="003E57A9">
              <w:rPr>
                <w:b/>
                <w:sz w:val="24"/>
                <w:szCs w:val="24"/>
              </w:rPr>
              <w:t xml:space="preserve"> медалей</w:t>
            </w:r>
          </w:p>
        </w:tc>
        <w:tc>
          <w:tcPr>
            <w:tcW w:w="1700" w:type="dxa"/>
          </w:tcPr>
          <w:p w:rsidR="00485198" w:rsidRPr="003E57A9" w:rsidRDefault="00485198" w:rsidP="00B431F3">
            <w:pPr>
              <w:jc w:val="center"/>
              <w:rPr>
                <w:b/>
                <w:sz w:val="24"/>
                <w:szCs w:val="24"/>
              </w:rPr>
            </w:pPr>
            <w:r w:rsidRPr="003E57A9">
              <w:rPr>
                <w:b/>
                <w:sz w:val="24"/>
                <w:szCs w:val="24"/>
              </w:rPr>
              <w:t>Золотая</w:t>
            </w:r>
          </w:p>
        </w:tc>
        <w:tc>
          <w:tcPr>
            <w:tcW w:w="1700" w:type="dxa"/>
          </w:tcPr>
          <w:p w:rsidR="00485198" w:rsidRPr="003E57A9" w:rsidRDefault="00485198" w:rsidP="00B431F3">
            <w:pPr>
              <w:jc w:val="center"/>
              <w:rPr>
                <w:b/>
                <w:sz w:val="24"/>
                <w:szCs w:val="24"/>
              </w:rPr>
            </w:pPr>
            <w:r w:rsidRPr="003E57A9">
              <w:rPr>
                <w:b/>
                <w:sz w:val="24"/>
                <w:szCs w:val="24"/>
              </w:rPr>
              <w:t>Серебряная</w:t>
            </w:r>
          </w:p>
        </w:tc>
      </w:tr>
      <w:tr w:rsidR="00485198" w:rsidRPr="003E57A9" w:rsidTr="00485198">
        <w:tc>
          <w:tcPr>
            <w:tcW w:w="2017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2012-2013</w:t>
            </w:r>
          </w:p>
        </w:tc>
        <w:tc>
          <w:tcPr>
            <w:tcW w:w="2172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59</w:t>
            </w:r>
          </w:p>
        </w:tc>
        <w:tc>
          <w:tcPr>
            <w:tcW w:w="1982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2</w:t>
            </w:r>
          </w:p>
        </w:tc>
      </w:tr>
      <w:tr w:rsidR="00485198" w:rsidRPr="003E57A9" w:rsidTr="00485198">
        <w:tc>
          <w:tcPr>
            <w:tcW w:w="2017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2013-2014</w:t>
            </w:r>
          </w:p>
        </w:tc>
        <w:tc>
          <w:tcPr>
            <w:tcW w:w="2172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39</w:t>
            </w:r>
          </w:p>
        </w:tc>
        <w:tc>
          <w:tcPr>
            <w:tcW w:w="1982" w:type="dxa"/>
          </w:tcPr>
          <w:p w:rsidR="00485198" w:rsidRPr="003E57A9" w:rsidRDefault="006E6AE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-</w:t>
            </w:r>
          </w:p>
        </w:tc>
      </w:tr>
      <w:tr w:rsidR="00485198" w:rsidRPr="003E57A9" w:rsidTr="00485198">
        <w:tc>
          <w:tcPr>
            <w:tcW w:w="2017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2014-2015</w:t>
            </w:r>
          </w:p>
        </w:tc>
        <w:tc>
          <w:tcPr>
            <w:tcW w:w="2172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48</w:t>
            </w:r>
          </w:p>
        </w:tc>
        <w:tc>
          <w:tcPr>
            <w:tcW w:w="1982" w:type="dxa"/>
          </w:tcPr>
          <w:p w:rsidR="00485198" w:rsidRPr="003E57A9" w:rsidRDefault="006E6AE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485198" w:rsidRPr="003E57A9" w:rsidRDefault="006E6AE3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485198" w:rsidRPr="003E57A9" w:rsidRDefault="00485198" w:rsidP="00B431F3">
            <w:pPr>
              <w:jc w:val="center"/>
              <w:rPr>
                <w:sz w:val="24"/>
                <w:szCs w:val="24"/>
              </w:rPr>
            </w:pPr>
            <w:r w:rsidRPr="003E57A9">
              <w:rPr>
                <w:sz w:val="24"/>
                <w:szCs w:val="24"/>
              </w:rPr>
              <w:t>-</w:t>
            </w:r>
          </w:p>
        </w:tc>
      </w:tr>
    </w:tbl>
    <w:p w:rsidR="00485198" w:rsidRPr="003E57A9" w:rsidRDefault="00485198" w:rsidP="00B431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85198" w:rsidRPr="003E57A9" w:rsidRDefault="00485198" w:rsidP="00B4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11 классов заранее выбирают </w:t>
      </w:r>
      <w:r w:rsidR="00FE36EE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высшие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 заведения и в соответствии со своим выбором определяются в сдаче тех или иных общеобразовательных предметов. Обязательными </w:t>
      </w:r>
      <w:r w:rsidR="00FE36EE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экзаменами 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математика (с этого года на выбор </w:t>
      </w:r>
      <w:r w:rsidR="00FE36EE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выпускника 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профильный или базовый уровень) и русский язык. </w:t>
      </w:r>
      <w:r w:rsidR="00FE36EE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овшеством стало </w:t>
      </w:r>
      <w:r w:rsidR="00FE36EE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одиннадцатиклассниками сочинения </w:t>
      </w:r>
      <w:r w:rsidR="00FD1D46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 к ЕГЭ. </w:t>
      </w:r>
    </w:p>
    <w:p w:rsidR="00485198" w:rsidRPr="003E57A9" w:rsidRDefault="00485198" w:rsidP="00B4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единого государственного экзамена по математике и русскому языку (в баллах) в разрезе школ </w:t>
      </w:r>
      <w:r w:rsidR="00FD1D46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году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в таблице: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984"/>
        <w:gridCol w:w="3084"/>
      </w:tblGrid>
      <w:tr w:rsidR="00FD1D46" w:rsidRPr="003E57A9" w:rsidTr="005D4611">
        <w:trPr>
          <w:trHeight w:val="562"/>
        </w:trPr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Математика/ </w:t>
            </w:r>
          </w:p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язык/</w:t>
            </w:r>
          </w:p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Александровская СОШ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Боготольская СОШ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60,44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Большекосульская СОШ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42,33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Булатовская СОШ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38,66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52,66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МКОУ Вагинская СОШ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38,16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55,33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Владимировская СОШ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Критовская СОШ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Краснозаводская СОШ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Чайковская СОШ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65,75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Юрьевская СОШ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 по району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36,62</w:t>
            </w: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57,21</w:t>
            </w:r>
          </w:p>
        </w:tc>
      </w:tr>
      <w:tr w:rsidR="00FD1D46" w:rsidRPr="003E57A9" w:rsidTr="00FD1D46">
        <w:tc>
          <w:tcPr>
            <w:tcW w:w="4395" w:type="dxa"/>
          </w:tcPr>
          <w:p w:rsidR="00FD1D46" w:rsidRPr="003E57A9" w:rsidRDefault="00FD1D46" w:rsidP="00B431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 по краю</w:t>
            </w:r>
          </w:p>
        </w:tc>
        <w:tc>
          <w:tcPr>
            <w:tcW w:w="19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4" w:type="dxa"/>
          </w:tcPr>
          <w:p w:rsidR="00FD1D46" w:rsidRPr="003E57A9" w:rsidRDefault="00FD1D46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65,07</w:t>
            </w:r>
          </w:p>
        </w:tc>
      </w:tr>
    </w:tbl>
    <w:p w:rsidR="00485198" w:rsidRPr="003E57A9" w:rsidRDefault="00FD1D46" w:rsidP="00B431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государственной итоговой аттестации по образовательным программам среднего общего образования по всем предметам </w:t>
      </w:r>
      <w:proofErr w:type="gramStart"/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последние 4-е года представлены </w:t>
      </w:r>
      <w:r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 xml:space="preserve">в приложении </w:t>
      </w:r>
      <w:r w:rsidR="00652C88"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>5</w:t>
      </w:r>
      <w:r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 xml:space="preserve">. </w:t>
      </w:r>
    </w:p>
    <w:p w:rsidR="00485198" w:rsidRPr="003E57A9" w:rsidRDefault="00485198" w:rsidP="00B431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Подробный анализ с выявлением причин невысоких результатов ЕГЭ по отдельным школам должен </w:t>
      </w:r>
      <w:r w:rsidR="00FD1D46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предметом серьезной работы районных методических объединений учителей - предметников в 2015-2016 учебном году.</w:t>
      </w:r>
    </w:p>
    <w:p w:rsidR="00C13612" w:rsidRPr="003E57A9" w:rsidRDefault="00A70B76" w:rsidP="00A70B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2014-2015 учебного года</w:t>
      </w:r>
      <w:r w:rsidRPr="003E57A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состоялось 8 заседаний комиссии </w:t>
      </w:r>
      <w:r w:rsidRPr="003E57A9">
        <w:rPr>
          <w:rFonts w:ascii="Times New Roman" w:eastAsia="Calibri" w:hAnsi="Times New Roman" w:cs="Times New Roman"/>
          <w:i/>
          <w:sz w:val="24"/>
          <w:szCs w:val="24"/>
        </w:rPr>
        <w:t>ПМПК: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  консультацию получили 34 ребенка, 29 родителей и законных представителей, 58 детей получили рекомендации комиссии  с определением образовательного маршрута и условий обучения. </w:t>
      </w:r>
      <w:r w:rsidR="00C13612" w:rsidRPr="003E57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Детей с ОВЗ</w:t>
      </w:r>
      <w:r w:rsidR="00C13612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C13612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13612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96, из них 27 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это </w:t>
      </w:r>
      <w:r w:rsidR="00C13612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дети-инвалиды. По адаптированным образовательным программам  занимаются 87  уча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щихся, 18 из них дети-инвалиды, </w:t>
      </w:r>
      <w:r w:rsidR="00C13612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4 ребенка-инвалида занима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13612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общеобразовательной программе.  Дошкольное общеобразовательное учреждение посещает 1 ребенок-инвалид.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3612"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ребенка-инвалида не получают образование по медицинским показаниям. </w:t>
      </w:r>
    </w:p>
    <w:p w:rsidR="0027453A" w:rsidRPr="003E57A9" w:rsidRDefault="0027453A" w:rsidP="00A70B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количество </w:t>
      </w:r>
      <w:r w:rsidRPr="003E57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детей-сирот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состоящих на учете отдел</w:t>
      </w:r>
      <w:r w:rsidR="002F5FD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опеки и попечительства 144 (в сравнении с прошлым годом произошло увеличение на 9 человек). Передано под опеку 4 детей, в приемные семьи – 1 ребенок. В период с 01.01. по 01.08.2015 лишено родительских прав 5 человек. </w:t>
      </w:r>
    </w:p>
    <w:p w:rsidR="00485198" w:rsidRPr="003E57A9" w:rsidRDefault="00A70B76" w:rsidP="00A70B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Статистическая деятельность отдела общего образования формируется посредством постоянного заполнения баз данных краевой автоматизированной системы управления образованием (КИАСУО), автоматизированной информационной системы мониторинга муниципального образования в образовательной сфере (АИСММО), где представлена вся система общего образования района в конкретных показателях (количественных и качественных).</w:t>
      </w:r>
    </w:p>
    <w:p w:rsidR="00CF2FE9" w:rsidRPr="003E57A9" w:rsidRDefault="00DC0E60" w:rsidP="00B43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  <w:lang w:bidi="ru-RU"/>
        </w:rPr>
        <w:tab/>
      </w:r>
      <w:r w:rsidRPr="003E57A9">
        <w:rPr>
          <w:rFonts w:ascii="Times New Roman" w:eastAsia="Times New Roman" w:hAnsi="Times New Roman" w:cs="Times New Roman"/>
          <w:sz w:val="24"/>
          <w:szCs w:val="24"/>
        </w:rPr>
        <w:t>В 2014-2015 учебном  году деятельность методического</w:t>
      </w:r>
      <w:r w:rsidR="0089572D" w:rsidRPr="003E57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eastAsia="Times New Roman" w:hAnsi="Times New Roman" w:cs="Times New Roman"/>
          <w:sz w:val="24"/>
          <w:szCs w:val="24"/>
        </w:rPr>
        <w:t xml:space="preserve">отдела  была направлена на раскрытие </w:t>
      </w:r>
      <w:r w:rsidRPr="003E57A9">
        <w:rPr>
          <w:rFonts w:ascii="Times New Roman" w:eastAsia="Times New Roman" w:hAnsi="Times New Roman" w:cs="Times New Roman"/>
          <w:i/>
          <w:sz w:val="24"/>
          <w:szCs w:val="24"/>
        </w:rPr>
        <w:t>методической темы</w:t>
      </w:r>
      <w:r w:rsidRPr="003E57A9">
        <w:rPr>
          <w:rFonts w:ascii="Times New Roman" w:eastAsia="Times New Roman" w:hAnsi="Times New Roman" w:cs="Times New Roman"/>
          <w:sz w:val="24"/>
          <w:szCs w:val="24"/>
        </w:rPr>
        <w:t>: «Создание единого  информационно – методического пространства района для внедрения ФГОС НОО и подготовки к внедрению ФГОС ООО».</w:t>
      </w:r>
      <w:r w:rsidR="0089572D" w:rsidRPr="003E57A9">
        <w:rPr>
          <w:rFonts w:ascii="Times New Roman" w:hAnsi="Times New Roman" w:cs="Times New Roman"/>
          <w:sz w:val="24"/>
          <w:szCs w:val="24"/>
        </w:rPr>
        <w:t xml:space="preserve"> Руководители школ, районных и школьных методобъединений включили районную тему в планы методической работы своих школ, продолжили ее практическое освоение.</w:t>
      </w:r>
      <w:r w:rsidR="00CF2FE9" w:rsidRPr="003E57A9">
        <w:rPr>
          <w:rFonts w:ascii="Times New Roman" w:hAnsi="Times New Roman" w:cs="Times New Roman"/>
          <w:sz w:val="24"/>
          <w:szCs w:val="24"/>
        </w:rPr>
        <w:t xml:space="preserve"> Для повышения педагогического мастерства учителей и распространения лучшего опыта систематически проводились заседания  методических объединений, совмещенные с проведением открытых уроков. </w:t>
      </w:r>
    </w:p>
    <w:p w:rsidR="00CF2FE9" w:rsidRPr="003E57A9" w:rsidRDefault="00CF2FE9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С целью ознакомления педагогов с основными тенденциями в российском образовании проводились педагогические советы, совещания при директоре. Вместе с тем отмечены недостатки в методической работе школ:</w:t>
      </w:r>
    </w:p>
    <w:p w:rsidR="00CF2FE9" w:rsidRPr="003E57A9" w:rsidRDefault="00CF2FE9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- неполный охват и вовлеченность учителей в методическую работу в той или иной форме, поиск новых нетрадиционных форм методической работы;</w:t>
      </w:r>
    </w:p>
    <w:p w:rsidR="00DC0E60" w:rsidRPr="003E57A9" w:rsidRDefault="004026AA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- недостаточная </w:t>
      </w:r>
      <w:r w:rsidR="00CF2FE9" w:rsidRPr="003E57A9">
        <w:rPr>
          <w:rFonts w:ascii="Times New Roman" w:hAnsi="Times New Roman" w:cs="Times New Roman"/>
          <w:sz w:val="24"/>
          <w:szCs w:val="24"/>
        </w:rPr>
        <w:t>работа по обобщению педагогического опыта.</w:t>
      </w:r>
    </w:p>
    <w:p w:rsidR="00805650" w:rsidRPr="003E57A9" w:rsidRDefault="004026AA" w:rsidP="00B43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      </w:t>
      </w:r>
      <w:r w:rsidR="00805650" w:rsidRPr="003E57A9">
        <w:rPr>
          <w:rFonts w:ascii="Times New Roman" w:hAnsi="Times New Roman" w:cs="Times New Roman"/>
          <w:sz w:val="24"/>
          <w:szCs w:val="24"/>
        </w:rPr>
        <w:t xml:space="preserve">Ежегодная потребность в </w:t>
      </w:r>
      <w:r w:rsidR="00805650" w:rsidRPr="003E57A9">
        <w:rPr>
          <w:rFonts w:ascii="Times New Roman" w:hAnsi="Times New Roman" w:cs="Times New Roman"/>
          <w:i/>
          <w:sz w:val="24"/>
          <w:szCs w:val="24"/>
        </w:rPr>
        <w:t>педагогических кадрах</w:t>
      </w:r>
      <w:r w:rsidR="00805650" w:rsidRPr="003E57A9">
        <w:rPr>
          <w:rFonts w:ascii="Times New Roman" w:hAnsi="Times New Roman" w:cs="Times New Roman"/>
          <w:sz w:val="24"/>
          <w:szCs w:val="24"/>
        </w:rPr>
        <w:t xml:space="preserve"> в районе состав</w:t>
      </w:r>
      <w:r w:rsidR="00805650" w:rsidRPr="003E57A9">
        <w:rPr>
          <w:rFonts w:ascii="Times New Roman" w:hAnsi="Times New Roman" w:cs="Times New Roman"/>
          <w:sz w:val="24"/>
          <w:szCs w:val="24"/>
        </w:rPr>
        <w:softHyphen/>
        <w:t>ляет  не менее 3 человек</w:t>
      </w:r>
      <w:r w:rsidR="00805650" w:rsidRPr="003E57A9">
        <w:rPr>
          <w:rFonts w:ascii="Times New Roman" w:hAnsi="Times New Roman" w:cs="Times New Roman"/>
          <w:i/>
          <w:sz w:val="24"/>
          <w:szCs w:val="24"/>
        </w:rPr>
        <w:t xml:space="preserve">.  </w:t>
      </w:r>
      <w:r w:rsidR="00805650" w:rsidRPr="003E57A9">
        <w:rPr>
          <w:rFonts w:ascii="Times New Roman" w:hAnsi="Times New Roman" w:cs="Times New Roman"/>
          <w:sz w:val="24"/>
          <w:szCs w:val="24"/>
        </w:rPr>
        <w:t>В 2014-2015 учебном году  в общеобразовательных учреждениях было 6 закрытых  вакансий. Преподавание осуществляется по совместительству педагогами данных сельских школ либо городских, что естественным образом сказывается на качестве преподавания предметов  и качестве образования в целом.</w:t>
      </w:r>
      <w:r w:rsidR="00805650" w:rsidRPr="003E57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5650" w:rsidRPr="003E57A9">
        <w:rPr>
          <w:rFonts w:ascii="Times New Roman" w:hAnsi="Times New Roman" w:cs="Times New Roman"/>
          <w:sz w:val="24"/>
          <w:szCs w:val="24"/>
        </w:rPr>
        <w:t xml:space="preserve">В 2015году в рамках реализации проекта «Кадры» образовательной политики Красноярского края </w:t>
      </w:r>
      <w:r w:rsidR="00805650" w:rsidRPr="003E57A9">
        <w:rPr>
          <w:rFonts w:ascii="Times New Roman" w:hAnsi="Times New Roman" w:cs="Times New Roman"/>
          <w:sz w:val="24"/>
          <w:szCs w:val="24"/>
        </w:rPr>
        <w:lastRenderedPageBreak/>
        <w:t>министерством образования Красноярского края предусмотрена реализация комплекса мер, направленных на сокращение вакансий учителей остродефицитных специальностей в ОУ Красноярского края посредством привлечения и закрепления молодых педагогов и на профессиональное развитие молодых педагогов. Мероприятия по сокращению педагогических вакансий предусмотрены в подпрограмме «Развитие кадрового потенциала отрасли» государственной программы края «Развитие образования», утвержденной постановлением Правительства Красноярского края от 30.09.2013№508-п.</w:t>
      </w:r>
    </w:p>
    <w:p w:rsidR="00805650" w:rsidRPr="003E57A9" w:rsidRDefault="00805650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633904" w:rsidRPr="003E57A9">
        <w:rPr>
          <w:rFonts w:ascii="Times New Roman" w:hAnsi="Times New Roman" w:cs="Times New Roman"/>
          <w:sz w:val="24"/>
          <w:szCs w:val="24"/>
        </w:rPr>
        <w:t xml:space="preserve">  </w:t>
      </w:r>
      <w:r w:rsidR="0082764E" w:rsidRPr="003E57A9">
        <w:rPr>
          <w:rFonts w:ascii="Times New Roman" w:hAnsi="Times New Roman" w:cs="Times New Roman"/>
          <w:sz w:val="24"/>
          <w:szCs w:val="24"/>
        </w:rPr>
        <w:t>Первое мероприятие</w:t>
      </w:r>
      <w:r w:rsidRPr="003E57A9">
        <w:rPr>
          <w:rFonts w:ascii="Times New Roman" w:hAnsi="Times New Roman" w:cs="Times New Roman"/>
          <w:sz w:val="24"/>
          <w:szCs w:val="24"/>
        </w:rPr>
        <w:t xml:space="preserve"> подпрограммы предусматривает предоставление денежных выплат на конкурсной основе учителям остродефицитных специальностей в возрасте до 35 лет. В это мероприятие вошла </w:t>
      </w:r>
      <w:r w:rsidR="0082764E" w:rsidRPr="003E57A9">
        <w:rPr>
          <w:rFonts w:ascii="Times New Roman" w:hAnsi="Times New Roman" w:cs="Times New Roman"/>
          <w:sz w:val="24"/>
          <w:szCs w:val="24"/>
        </w:rPr>
        <w:t xml:space="preserve">МКОУ </w:t>
      </w:r>
      <w:r w:rsidRPr="003E57A9">
        <w:rPr>
          <w:rFonts w:ascii="Times New Roman" w:hAnsi="Times New Roman" w:cs="Times New Roman"/>
          <w:sz w:val="24"/>
          <w:szCs w:val="24"/>
        </w:rPr>
        <w:t>Владимировская СОШ. Планируем закрыть вакансию учителя начальных классов.</w:t>
      </w:r>
    </w:p>
    <w:p w:rsidR="00805650" w:rsidRPr="003E57A9" w:rsidRDefault="00805650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Второе мероприятие подпрограммы предполагает предоставление субсидий бюджетам муниципальных образований по результатам конкурсного отбора школам, расположенным в сельской местности, на реализацию проектов подготовки 25 обучающихся в образовательных организациях высшего  образования на 3, 4 или 5</w:t>
      </w:r>
      <w:r w:rsidR="00FC2438">
        <w:rPr>
          <w:rFonts w:ascii="Times New Roman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hAnsi="Times New Roman" w:cs="Times New Roman"/>
          <w:sz w:val="24"/>
          <w:szCs w:val="24"/>
        </w:rPr>
        <w:t xml:space="preserve">курсах, заключивших договоры о целевом обучении с ОУ, расположенными в сельской местности, на замещение вакансий. В это мероприятие вошла </w:t>
      </w:r>
      <w:r w:rsidR="0082764E" w:rsidRPr="003E57A9">
        <w:rPr>
          <w:rFonts w:ascii="Times New Roman" w:hAnsi="Times New Roman" w:cs="Times New Roman"/>
          <w:sz w:val="24"/>
          <w:szCs w:val="24"/>
        </w:rPr>
        <w:t xml:space="preserve">МКОУ </w:t>
      </w:r>
      <w:r w:rsidRPr="003E57A9">
        <w:rPr>
          <w:rFonts w:ascii="Times New Roman" w:hAnsi="Times New Roman" w:cs="Times New Roman"/>
          <w:sz w:val="24"/>
          <w:szCs w:val="24"/>
        </w:rPr>
        <w:t>Краснозаводская СОШ</w:t>
      </w:r>
      <w:r w:rsidR="0082764E" w:rsidRPr="003E57A9">
        <w:rPr>
          <w:rFonts w:ascii="Times New Roman" w:hAnsi="Times New Roman" w:cs="Times New Roman"/>
          <w:sz w:val="24"/>
          <w:szCs w:val="24"/>
        </w:rPr>
        <w:t>.</w:t>
      </w:r>
      <w:r w:rsidRPr="003E57A9">
        <w:rPr>
          <w:rFonts w:ascii="Times New Roman" w:hAnsi="Times New Roman" w:cs="Times New Roman"/>
          <w:sz w:val="24"/>
          <w:szCs w:val="24"/>
        </w:rPr>
        <w:t xml:space="preserve"> Планируе</w:t>
      </w:r>
      <w:r w:rsidR="0082764E" w:rsidRPr="003E57A9">
        <w:rPr>
          <w:rFonts w:ascii="Times New Roman" w:hAnsi="Times New Roman" w:cs="Times New Roman"/>
          <w:sz w:val="24"/>
          <w:szCs w:val="24"/>
        </w:rPr>
        <w:t>тся</w:t>
      </w:r>
      <w:r w:rsidRPr="003E57A9">
        <w:rPr>
          <w:rFonts w:ascii="Times New Roman" w:hAnsi="Times New Roman" w:cs="Times New Roman"/>
          <w:sz w:val="24"/>
          <w:szCs w:val="24"/>
        </w:rPr>
        <w:t xml:space="preserve"> закрыть скрытую вакансию учителя английского языка.</w:t>
      </w:r>
    </w:p>
    <w:p w:rsidR="00805650" w:rsidRPr="003E57A9" w:rsidRDefault="00805650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Третье мероприятие подпрограммы предполагает организацию обучения английскому языку учителей начальных классов, русского языка, немецкого и французского языков по программам переподготовки в объеме от 1400 – 2000 часов. В это мероприятие вошли учителя из Александровской, Владимировской, Вагинской школ. Переподготовка начнется  с</w:t>
      </w:r>
      <w:r w:rsidR="006F5D8C"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hAnsi="Times New Roman" w:cs="Times New Roman"/>
          <w:sz w:val="24"/>
          <w:szCs w:val="24"/>
        </w:rPr>
        <w:t xml:space="preserve">10.09.2015года и будет продолжаться в течение </w:t>
      </w:r>
      <w:r w:rsidR="0082764E" w:rsidRPr="003E57A9">
        <w:rPr>
          <w:rFonts w:ascii="Times New Roman" w:hAnsi="Times New Roman" w:cs="Times New Roman"/>
          <w:sz w:val="24"/>
          <w:szCs w:val="24"/>
        </w:rPr>
        <w:t>2-</w:t>
      </w:r>
      <w:r w:rsidRPr="003E57A9">
        <w:rPr>
          <w:rFonts w:ascii="Times New Roman" w:hAnsi="Times New Roman" w:cs="Times New Roman"/>
          <w:sz w:val="24"/>
          <w:szCs w:val="24"/>
        </w:rPr>
        <w:t>ух лет.</w:t>
      </w:r>
    </w:p>
    <w:p w:rsidR="003A45E4" w:rsidRPr="003E57A9" w:rsidRDefault="003A45E4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Важным показателем результативности деятельности методического кабинета являет</w:t>
      </w:r>
      <w:r w:rsidRPr="003E57A9"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3E57A9">
        <w:rPr>
          <w:rFonts w:ascii="Times New Roman" w:hAnsi="Times New Roman" w:cs="Times New Roman"/>
          <w:sz w:val="24"/>
          <w:szCs w:val="24"/>
        </w:rPr>
        <w:t xml:space="preserve"> обеспечение качества образовательных услуг. В этом большое значение имеет повышение </w:t>
      </w:r>
      <w:r w:rsidRPr="003E57A9">
        <w:rPr>
          <w:rFonts w:ascii="Times New Roman" w:hAnsi="Times New Roman" w:cs="Times New Roman"/>
          <w:i/>
          <w:sz w:val="24"/>
          <w:szCs w:val="24"/>
        </w:rPr>
        <w:t>квалификации педагогов</w:t>
      </w:r>
      <w:r w:rsidRPr="003E57A9">
        <w:rPr>
          <w:rFonts w:ascii="Times New Roman" w:hAnsi="Times New Roman" w:cs="Times New Roman"/>
          <w:sz w:val="24"/>
          <w:szCs w:val="24"/>
        </w:rPr>
        <w:t>.</w:t>
      </w:r>
    </w:p>
    <w:p w:rsidR="003A45E4" w:rsidRPr="003E57A9" w:rsidRDefault="003A45E4" w:rsidP="00B431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7A9">
        <w:rPr>
          <w:rFonts w:ascii="Times New Roman" w:eastAsia="Times New Roman" w:hAnsi="Times New Roman" w:cs="Times New Roman"/>
          <w:sz w:val="24"/>
          <w:szCs w:val="24"/>
        </w:rPr>
        <w:t>На курсах повышения квалификации в 2014-2015 учебном году обучилось 67 педагогов: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984"/>
        <w:gridCol w:w="2268"/>
        <w:gridCol w:w="1985"/>
      </w:tblGrid>
      <w:tr w:rsidR="003A45E4" w:rsidRPr="003E57A9" w:rsidTr="003A45E4">
        <w:tc>
          <w:tcPr>
            <w:tcW w:w="3227" w:type="dxa"/>
          </w:tcPr>
          <w:p w:rsidR="003A45E4" w:rsidRPr="003E57A9" w:rsidRDefault="003A45E4" w:rsidP="00B4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</w:t>
            </w:r>
          </w:p>
          <w:p w:rsidR="003A45E4" w:rsidRPr="003E57A9" w:rsidRDefault="003A45E4" w:rsidP="00B4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A45E4" w:rsidRPr="003E57A9" w:rsidRDefault="003A45E4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2012-2013</w:t>
            </w:r>
          </w:p>
        </w:tc>
        <w:tc>
          <w:tcPr>
            <w:tcW w:w="2268" w:type="dxa"/>
          </w:tcPr>
          <w:p w:rsidR="003A45E4" w:rsidRPr="003E57A9" w:rsidRDefault="003A45E4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2013- 2014</w:t>
            </w:r>
          </w:p>
        </w:tc>
        <w:tc>
          <w:tcPr>
            <w:tcW w:w="1985" w:type="dxa"/>
          </w:tcPr>
          <w:p w:rsidR="003A45E4" w:rsidRPr="003E57A9" w:rsidRDefault="003A45E4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2014 - 2015</w:t>
            </w:r>
          </w:p>
        </w:tc>
      </w:tr>
      <w:tr w:rsidR="003A45E4" w:rsidRPr="003E57A9" w:rsidTr="003A45E4">
        <w:tc>
          <w:tcPr>
            <w:tcW w:w="3227" w:type="dxa"/>
          </w:tcPr>
          <w:p w:rsidR="003A45E4" w:rsidRPr="003E57A9" w:rsidRDefault="003A45E4" w:rsidP="00B4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педагогов, повысивших квалификацию</w:t>
            </w:r>
          </w:p>
        </w:tc>
        <w:tc>
          <w:tcPr>
            <w:tcW w:w="1984" w:type="dxa"/>
          </w:tcPr>
          <w:p w:rsidR="003A45E4" w:rsidRPr="003E57A9" w:rsidRDefault="003A45E4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3A45E4" w:rsidRPr="003E57A9" w:rsidRDefault="003A45E4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:rsidR="003A45E4" w:rsidRPr="003E57A9" w:rsidRDefault="003A45E4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3A45E4" w:rsidRPr="003E57A9" w:rsidTr="003A45E4">
        <w:tc>
          <w:tcPr>
            <w:tcW w:w="3227" w:type="dxa"/>
          </w:tcPr>
          <w:p w:rsidR="003A45E4" w:rsidRPr="003E57A9" w:rsidRDefault="003A45E4" w:rsidP="00B43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педагогов, повысивших квалификацию</w:t>
            </w:r>
            <w:proofErr w:type="gramStart"/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984" w:type="dxa"/>
          </w:tcPr>
          <w:p w:rsidR="003A45E4" w:rsidRPr="003E57A9" w:rsidRDefault="003A45E4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</w:rPr>
              <w:t>34,2%</w:t>
            </w:r>
          </w:p>
        </w:tc>
        <w:tc>
          <w:tcPr>
            <w:tcW w:w="2268" w:type="dxa"/>
          </w:tcPr>
          <w:p w:rsidR="003A45E4" w:rsidRPr="003E57A9" w:rsidRDefault="003A45E4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</w:rPr>
              <w:t>41,6%</w:t>
            </w:r>
          </w:p>
        </w:tc>
        <w:tc>
          <w:tcPr>
            <w:tcW w:w="1985" w:type="dxa"/>
          </w:tcPr>
          <w:p w:rsidR="003A45E4" w:rsidRPr="003E57A9" w:rsidRDefault="003A45E4" w:rsidP="00B4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eastAsia="Times New Roman" w:hAnsi="Times New Roman" w:cs="Times New Roman"/>
                <w:sz w:val="24"/>
                <w:szCs w:val="24"/>
              </w:rPr>
              <w:t>43%</w:t>
            </w:r>
          </w:p>
        </w:tc>
      </w:tr>
    </w:tbl>
    <w:p w:rsidR="009F3DB5" w:rsidRPr="003E57A9" w:rsidRDefault="009F3DB5" w:rsidP="00B43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В соответствии с перспективным планом в 2014-2015 учебном году было запланировано обучение 62 педагогических работников, фактически было обучено 67 человек, что составляет 43% от общего количества педагогов.</w:t>
      </w:r>
    </w:p>
    <w:p w:rsidR="003A45E4" w:rsidRPr="003E57A9" w:rsidRDefault="003A45E4" w:rsidP="00B43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С сентября 2015</w:t>
      </w:r>
      <w:r w:rsidR="00352741"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hAnsi="Times New Roman" w:cs="Times New Roman"/>
          <w:sz w:val="24"/>
          <w:szCs w:val="24"/>
        </w:rPr>
        <w:t xml:space="preserve">года все школы района переходят на внедрение стандартов ООО в 5 классах и </w:t>
      </w:r>
      <w:r w:rsidRPr="003E57A9">
        <w:rPr>
          <w:rFonts w:ascii="Times New Roman" w:hAnsi="Times New Roman" w:cs="Times New Roman"/>
          <w:color w:val="000000"/>
          <w:sz w:val="24"/>
          <w:szCs w:val="24"/>
        </w:rPr>
        <w:t xml:space="preserve">одним из приоритетных  направлений повышения квалификации в 2014 – 2015 уч. году была подготовка учителей к реализации Федеральных государственных образовательных стандартов основного общего образования. </w:t>
      </w:r>
      <w:r w:rsidRPr="003E57A9">
        <w:rPr>
          <w:rFonts w:ascii="Times New Roman" w:hAnsi="Times New Roman" w:cs="Times New Roman"/>
          <w:sz w:val="24"/>
          <w:szCs w:val="24"/>
        </w:rPr>
        <w:t>Хороший показатель по подготовке к введению ФГОС О</w:t>
      </w:r>
      <w:proofErr w:type="gramStart"/>
      <w:r w:rsidRPr="003E57A9">
        <w:rPr>
          <w:rFonts w:ascii="Times New Roman" w:hAnsi="Times New Roman" w:cs="Times New Roman"/>
          <w:sz w:val="24"/>
          <w:szCs w:val="24"/>
        </w:rPr>
        <w:t>ОО у у</w:t>
      </w:r>
      <w:proofErr w:type="gramEnd"/>
      <w:r w:rsidRPr="003E57A9">
        <w:rPr>
          <w:rFonts w:ascii="Times New Roman" w:hAnsi="Times New Roman" w:cs="Times New Roman"/>
          <w:sz w:val="24"/>
          <w:szCs w:val="24"/>
        </w:rPr>
        <w:t xml:space="preserve">чителей математики, русского языка и литературы, физики, географии. </w:t>
      </w:r>
    </w:p>
    <w:p w:rsidR="003A45E4" w:rsidRPr="003E57A9" w:rsidRDefault="003A45E4" w:rsidP="00B43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 В настоящее время количество </w:t>
      </w:r>
      <w:proofErr w:type="gramStart"/>
      <w:r w:rsidRPr="003E57A9">
        <w:rPr>
          <w:rFonts w:ascii="Times New Roman" w:hAnsi="Times New Roman" w:cs="Times New Roman"/>
          <w:sz w:val="24"/>
          <w:szCs w:val="24"/>
        </w:rPr>
        <w:t>обученных</w:t>
      </w:r>
      <w:proofErr w:type="gramEnd"/>
      <w:r w:rsidRPr="003E57A9">
        <w:rPr>
          <w:rFonts w:ascii="Times New Roman" w:hAnsi="Times New Roman" w:cs="Times New Roman"/>
          <w:sz w:val="24"/>
          <w:szCs w:val="24"/>
        </w:rPr>
        <w:t xml:space="preserve"> по ФГОС основного общего образования - 53 человека, что составляет всего 38% от общего количества педработников, преподающих в основной школе (139).  В 2014 – 2015 учебном году мы планировали, что к сентябрю 2015 года количество обученных педагогов основной школы составит 83, но обучение прошло всего 53 учителя. Мы не достигли планируемых результатов. </w:t>
      </w:r>
    </w:p>
    <w:p w:rsidR="003A45E4" w:rsidRPr="003E57A9" w:rsidRDefault="00110B0D" w:rsidP="00B431F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7A9">
        <w:rPr>
          <w:rFonts w:ascii="Times New Roman" w:eastAsia="Times New Roman" w:hAnsi="Times New Roman" w:cs="Times New Roman"/>
          <w:sz w:val="24"/>
          <w:szCs w:val="24"/>
        </w:rPr>
        <w:t xml:space="preserve">В общеобразовательных учреждениях района  реализуются адаптированные программы обучения для детей с ограниченными возможностями здоровья. Обучение </w:t>
      </w:r>
      <w:r w:rsidRPr="003E57A9"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осуществляется в специальных классах и через интеграцию в общеобразовательных классах.</w:t>
      </w:r>
      <w:r w:rsidR="00352741" w:rsidRPr="003E57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eastAsia="Times New Roman" w:hAnsi="Times New Roman" w:cs="Times New Roman"/>
          <w:sz w:val="24"/>
          <w:szCs w:val="24"/>
        </w:rPr>
        <w:t xml:space="preserve">18 педагогов прошли повышение квалификации по  теме «Разработка адаптированных программ для начального общего образования детей с ОВЗ». Образовательным учреждениям необходимо обратить внимание на обучение педагогов по данному направлению в 2015 – 2016 уч.году.  </w:t>
      </w:r>
    </w:p>
    <w:p w:rsidR="00110B0D" w:rsidRPr="003E57A9" w:rsidRDefault="00110B0D" w:rsidP="00B431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hAnsi="Times New Roman" w:cs="Times New Roman"/>
          <w:sz w:val="24"/>
          <w:szCs w:val="24"/>
          <w:lang w:eastAsia="ru-RU"/>
        </w:rPr>
        <w:t>На сегодняшний день для педагогов района  является ещё недостаточно  востребованным  использование дистанционных форм обучения при повышении квалификации, несмотря на возможность дистанционного обучения  сделать сам учебный процесс удобным и индивидуально ориентированным для педагога.</w:t>
      </w:r>
    </w:p>
    <w:p w:rsidR="00110B0D" w:rsidRPr="003E57A9" w:rsidRDefault="00110B0D" w:rsidP="00B431F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</w:pPr>
      <w:r w:rsidRPr="003E57A9">
        <w:rPr>
          <w:rFonts w:ascii="Times New Roman" w:hAnsi="Times New Roman" w:cs="Times New Roman"/>
          <w:sz w:val="24"/>
          <w:szCs w:val="24"/>
          <w:lang w:eastAsia="ru-RU"/>
        </w:rPr>
        <w:t>В целом план курсовой подготовки педагогов  района выполняется и по очерёдности курсовых мероприятий и по количеству часов, отвечающих требованиям к курсовой подготовке педкадров</w:t>
      </w:r>
      <w:r w:rsidR="006F5D8C" w:rsidRPr="003E57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F5D8C"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 xml:space="preserve">(приложение </w:t>
      </w:r>
      <w:r w:rsidR="00652C88"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>6</w:t>
      </w:r>
      <w:r w:rsidR="006F5D8C"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>)</w:t>
      </w:r>
      <w:r w:rsidRPr="003E57A9">
        <w:rPr>
          <w:rFonts w:ascii="Times New Roman" w:eastAsia="Calibri" w:hAnsi="Times New Roman" w:cs="Times New Roman"/>
          <w:i/>
          <w:color w:val="1F497D" w:themeColor="text2"/>
          <w:sz w:val="24"/>
          <w:szCs w:val="24"/>
          <w:u w:val="single"/>
        </w:rPr>
        <w:t>.</w:t>
      </w:r>
    </w:p>
    <w:p w:rsidR="00110B0D" w:rsidRPr="003E57A9" w:rsidRDefault="00110B0D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Муниципальная команда нашего района с января 2014 вошла в краевой проект   «Возможности изменения практики педагогов по достижению младшими школьниками гарантируемых планируемых результатов обучения». В состав команды вошли лучшие  управленцы и учителя начальных классов из пяти ОУ района. Каждый член команды работал в течение полутора лет в определенной предметной группе:</w:t>
      </w:r>
      <w:r w:rsidR="00A11D5B" w:rsidRPr="003E57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E57A9">
        <w:rPr>
          <w:rFonts w:ascii="Times New Roman" w:hAnsi="Times New Roman" w:cs="Times New Roman"/>
          <w:sz w:val="24"/>
          <w:szCs w:val="24"/>
        </w:rPr>
        <w:t>Баландина</w:t>
      </w:r>
      <w:proofErr w:type="spellEnd"/>
      <w:r w:rsidRPr="003E57A9">
        <w:rPr>
          <w:rFonts w:ascii="Times New Roman" w:hAnsi="Times New Roman" w:cs="Times New Roman"/>
          <w:sz w:val="24"/>
          <w:szCs w:val="24"/>
        </w:rPr>
        <w:t xml:space="preserve"> Л.Ф. работала в группе «Организация сетевого взаимодействия на уровне ОУ», Никишина Н.В. – в группе «Организация проектной деятельности», </w:t>
      </w:r>
      <w:proofErr w:type="spellStart"/>
      <w:r w:rsidRPr="003E57A9">
        <w:rPr>
          <w:rFonts w:ascii="Times New Roman" w:hAnsi="Times New Roman" w:cs="Times New Roman"/>
          <w:sz w:val="24"/>
          <w:szCs w:val="24"/>
        </w:rPr>
        <w:t>Бруштунова</w:t>
      </w:r>
      <w:proofErr w:type="spellEnd"/>
      <w:r w:rsidRPr="003E57A9">
        <w:rPr>
          <w:rFonts w:ascii="Times New Roman" w:hAnsi="Times New Roman" w:cs="Times New Roman"/>
          <w:sz w:val="24"/>
          <w:szCs w:val="24"/>
        </w:rPr>
        <w:t xml:space="preserve"> Н.С. –  в группе «Математика», Иванова М.Г. – в группе « Смысловое чтение», Попова А.В. – </w:t>
      </w:r>
      <w:r w:rsidR="00A11D5B" w:rsidRPr="003E57A9">
        <w:rPr>
          <w:rFonts w:ascii="Times New Roman" w:hAnsi="Times New Roman" w:cs="Times New Roman"/>
          <w:sz w:val="24"/>
          <w:szCs w:val="24"/>
        </w:rPr>
        <w:t>в группе</w:t>
      </w:r>
      <w:r w:rsidR="004E3327" w:rsidRPr="003E57A9">
        <w:rPr>
          <w:rFonts w:ascii="Times New Roman" w:hAnsi="Times New Roman" w:cs="Times New Roman"/>
          <w:sz w:val="24"/>
          <w:szCs w:val="24"/>
        </w:rPr>
        <w:t xml:space="preserve"> «Окружающий мир», </w:t>
      </w:r>
      <w:r w:rsidRPr="003E57A9">
        <w:rPr>
          <w:rFonts w:ascii="Times New Roman" w:hAnsi="Times New Roman" w:cs="Times New Roman"/>
          <w:sz w:val="24"/>
          <w:szCs w:val="24"/>
        </w:rPr>
        <w:t xml:space="preserve">Попельчик </w:t>
      </w:r>
      <w:r w:rsidR="004E3327" w:rsidRPr="003E57A9">
        <w:rPr>
          <w:rFonts w:ascii="Times New Roman" w:hAnsi="Times New Roman" w:cs="Times New Roman"/>
          <w:sz w:val="24"/>
          <w:szCs w:val="24"/>
        </w:rPr>
        <w:t>Р.Т.</w:t>
      </w:r>
      <w:r w:rsidRPr="003E57A9">
        <w:rPr>
          <w:rFonts w:ascii="Times New Roman" w:hAnsi="Times New Roman" w:cs="Times New Roman"/>
          <w:sz w:val="24"/>
          <w:szCs w:val="24"/>
        </w:rPr>
        <w:t xml:space="preserve"> – </w:t>
      </w:r>
      <w:r w:rsidR="004E3327" w:rsidRPr="003E57A9">
        <w:rPr>
          <w:rFonts w:ascii="Times New Roman" w:hAnsi="Times New Roman" w:cs="Times New Roman"/>
          <w:sz w:val="24"/>
          <w:szCs w:val="24"/>
        </w:rPr>
        <w:t xml:space="preserve">в группе «Русский язык», </w:t>
      </w:r>
      <w:r w:rsidRPr="003E57A9">
        <w:rPr>
          <w:rFonts w:ascii="Times New Roman" w:hAnsi="Times New Roman" w:cs="Times New Roman"/>
          <w:sz w:val="24"/>
          <w:szCs w:val="24"/>
        </w:rPr>
        <w:t xml:space="preserve">Кравцова </w:t>
      </w:r>
      <w:r w:rsidR="004E3327" w:rsidRPr="003E57A9">
        <w:rPr>
          <w:rFonts w:ascii="Times New Roman" w:hAnsi="Times New Roman" w:cs="Times New Roman"/>
          <w:sz w:val="24"/>
          <w:szCs w:val="24"/>
        </w:rPr>
        <w:t>Л.А.</w:t>
      </w:r>
      <w:r w:rsidRPr="003E57A9">
        <w:rPr>
          <w:rFonts w:ascii="Times New Roman" w:hAnsi="Times New Roman" w:cs="Times New Roman"/>
          <w:sz w:val="24"/>
          <w:szCs w:val="24"/>
        </w:rPr>
        <w:t xml:space="preserve"> – </w:t>
      </w:r>
      <w:r w:rsidR="004E3327" w:rsidRPr="003E57A9">
        <w:rPr>
          <w:rFonts w:ascii="Times New Roman" w:hAnsi="Times New Roman" w:cs="Times New Roman"/>
          <w:sz w:val="24"/>
          <w:szCs w:val="24"/>
        </w:rPr>
        <w:t>в группе</w:t>
      </w:r>
      <w:r w:rsidRPr="003E57A9">
        <w:rPr>
          <w:rFonts w:ascii="Times New Roman" w:hAnsi="Times New Roman" w:cs="Times New Roman"/>
          <w:sz w:val="24"/>
          <w:szCs w:val="24"/>
        </w:rPr>
        <w:t xml:space="preserve"> «Организация сетевого взаимодействия на уровне муниципалитета».</w:t>
      </w:r>
      <w:proofErr w:type="gramEnd"/>
      <w:r w:rsidR="00A11D5B"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hAnsi="Times New Roman" w:cs="Times New Roman"/>
          <w:sz w:val="24"/>
          <w:szCs w:val="24"/>
        </w:rPr>
        <w:t>Участие в проекте предоставило  огромную возможность получить  информацию, которая была нам особенно необходима для внедрения ФГОС НОО. Участники муниципальной команды  за период участия в проекте провели 16 мастер – классов и разработческих семинаров для учителей начальных классов, управленцев, учителей-предметников. Оказывали индивидуальные консультации, т. е. стали тьюторами  по сопровождению приемов, способов, которые они осваивали на сессиях и передавали в районе педагогам в рамках сетевого взаимодействия.</w:t>
      </w:r>
    </w:p>
    <w:p w:rsidR="00616152" w:rsidRPr="003E57A9" w:rsidRDefault="00616152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Особая роль в повышении педагогического  мастерства отведена </w:t>
      </w:r>
      <w:r w:rsidRPr="003E57A9">
        <w:rPr>
          <w:rFonts w:ascii="Times New Roman" w:hAnsi="Times New Roman" w:cs="Times New Roman"/>
          <w:i/>
          <w:sz w:val="24"/>
          <w:szCs w:val="24"/>
        </w:rPr>
        <w:t>профессиональным конкурсам</w:t>
      </w:r>
      <w:r w:rsidRPr="003E57A9">
        <w:rPr>
          <w:rFonts w:ascii="Times New Roman" w:hAnsi="Times New Roman" w:cs="Times New Roman"/>
          <w:sz w:val="24"/>
          <w:szCs w:val="24"/>
        </w:rPr>
        <w:t xml:space="preserve">. В течение 2014-2015 учебного года  </w:t>
      </w:r>
      <w:bookmarkStart w:id="0" w:name="YANDEX_164"/>
      <w:bookmarkEnd w:id="0"/>
      <w:r w:rsidRPr="003E57A9">
        <w:rPr>
          <w:rFonts w:ascii="Times New Roman" w:hAnsi="Times New Roman" w:cs="Times New Roman"/>
          <w:sz w:val="24"/>
          <w:szCs w:val="24"/>
        </w:rPr>
        <w:fldChar w:fldCharType="begin"/>
      </w:r>
      <w:r w:rsidRPr="003E57A9">
        <w:rPr>
          <w:rFonts w:ascii="Times New Roman" w:hAnsi="Times New Roman" w:cs="Times New Roman"/>
          <w:sz w:val="24"/>
          <w:szCs w:val="24"/>
        </w:rPr>
        <w:instrText xml:space="preserve"> HYPERLINK "http://hghltd.yandex.net/yandbtm?fmode=inject&amp;url=http%3A%2F%2Fschools.yashkino.ru%2Fsysedu%2Fimc-ob%2F37----2009-2010--&amp;text=%D0%90%D0%BD%D0%B0%D0%BB%D0%B8%D0%B7%20%D0%BC%D0%B5%D1%82%D0%BE%D0%B4%D0%B8%D1%87%D0%B5%D1%81%D0%BA%D0%BE%D0%B9%20%D1%80%D0%B0%D0%B1%D0%BE%D1%82%D1%8B%20%D0%BC%D1%83%D0%BD%D0%B8%D1%86%D0%B8%D0%BF%D0%B0%D0%BB%D1%8C%D0%BD%D0%BE%D0%B9%20%D0%BC%D0%B5%D1%82%D0%BE%D0%B4%D0%B8%D1%87%D0%B5%D1%81%D0%BA%D0%BE%D0%B9%20%D1%81%D0%BB%D1%83%D0%B6%D0%B1%D1%8B&amp;l10n=ru&amp;mime=html&amp;sign=83f6c7874187d3a479d4616ea2523dd1&amp;keyno=0" \l "YANDEX_163" </w:instrText>
      </w:r>
      <w:r w:rsidRPr="003E57A9">
        <w:rPr>
          <w:rFonts w:ascii="Times New Roman" w:hAnsi="Times New Roman" w:cs="Times New Roman"/>
          <w:sz w:val="24"/>
          <w:szCs w:val="24"/>
        </w:rPr>
        <w:fldChar w:fldCharType="end"/>
      </w:r>
      <w:r w:rsidRPr="003E57A9">
        <w:rPr>
          <w:rFonts w:ascii="Times New Roman" w:hAnsi="Times New Roman" w:cs="Times New Roman"/>
          <w:sz w:val="24"/>
          <w:szCs w:val="24"/>
        </w:rPr>
        <w:t> </w:t>
      </w:r>
      <w:r w:rsidR="00BE6FCE" w:rsidRPr="003E57A9">
        <w:rPr>
          <w:rFonts w:ascii="Times New Roman" w:hAnsi="Times New Roman" w:cs="Times New Roman"/>
          <w:sz w:val="24"/>
          <w:szCs w:val="24"/>
        </w:rPr>
        <w:t xml:space="preserve">районным методическим кабинетом были </w:t>
      </w:r>
      <w:r w:rsidRPr="003E57A9">
        <w:rPr>
          <w:rFonts w:ascii="Times New Roman" w:hAnsi="Times New Roman" w:cs="Times New Roman"/>
          <w:sz w:val="24"/>
          <w:szCs w:val="24"/>
        </w:rPr>
        <w:t>организованы и проведены:</w:t>
      </w:r>
    </w:p>
    <w:p w:rsidR="00616152" w:rsidRPr="003E57A9" w:rsidRDefault="00616152" w:rsidP="00B431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конкурс  лучших учителей и воспитателей образовательных учреждений для денежного поощрения за высокое педагогическое мастерство и значительный вклад в образование «Премия Главы в области образования среди педагогических работников ОУ Боготольского района - 2015»;</w:t>
      </w:r>
    </w:p>
    <w:p w:rsidR="00616152" w:rsidRPr="003E57A9" w:rsidRDefault="00616152" w:rsidP="00B431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муниципальный этап Всероссийского конкурса «Учитель года – 2015»;</w:t>
      </w:r>
    </w:p>
    <w:p w:rsidR="00616152" w:rsidRPr="003E57A9" w:rsidRDefault="00616152" w:rsidP="00B431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краевой фестиваль самодеятельного творчества « Творческая встреча - 2015».</w:t>
      </w:r>
    </w:p>
    <w:p w:rsidR="00BB64DA" w:rsidRPr="003E57A9" w:rsidRDefault="00616152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В сентябре</w:t>
      </w:r>
      <w:r w:rsidRPr="003E57A9">
        <w:rPr>
          <w:rFonts w:ascii="Times New Roman" w:hAnsi="Times New Roman" w:cs="Times New Roman"/>
          <w:sz w:val="24"/>
          <w:szCs w:val="24"/>
          <w:lang w:val="x-none"/>
        </w:rPr>
        <w:t xml:space="preserve"> 201</w:t>
      </w:r>
      <w:r w:rsidRPr="003E57A9">
        <w:rPr>
          <w:rFonts w:ascii="Times New Roman" w:hAnsi="Times New Roman" w:cs="Times New Roman"/>
          <w:sz w:val="24"/>
          <w:szCs w:val="24"/>
        </w:rPr>
        <w:t>4</w:t>
      </w:r>
      <w:r w:rsidRPr="003E57A9">
        <w:rPr>
          <w:rFonts w:ascii="Times New Roman" w:hAnsi="Times New Roman" w:cs="Times New Roman"/>
          <w:sz w:val="24"/>
          <w:szCs w:val="24"/>
          <w:lang w:val="x-none"/>
        </w:rPr>
        <w:t xml:space="preserve"> года в</w:t>
      </w:r>
      <w:r w:rsidRPr="003E57A9">
        <w:rPr>
          <w:rFonts w:ascii="Times New Roman" w:hAnsi="Times New Roman" w:cs="Times New Roman"/>
          <w:sz w:val="24"/>
          <w:szCs w:val="24"/>
        </w:rPr>
        <w:t xml:space="preserve"> Боготольском районе</w:t>
      </w:r>
      <w:r w:rsidRPr="003E57A9">
        <w:rPr>
          <w:rFonts w:ascii="Times New Roman" w:hAnsi="Times New Roman" w:cs="Times New Roman"/>
          <w:sz w:val="24"/>
          <w:szCs w:val="24"/>
          <w:lang w:val="x-none"/>
        </w:rPr>
        <w:t xml:space="preserve"> был проведен конкурсный отбор лучших учителей</w:t>
      </w:r>
      <w:r w:rsidRPr="003E57A9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Pr="003E57A9">
        <w:rPr>
          <w:rFonts w:ascii="Times New Roman" w:hAnsi="Times New Roman" w:cs="Times New Roman"/>
          <w:i/>
          <w:sz w:val="24"/>
          <w:szCs w:val="24"/>
        </w:rPr>
        <w:t>конкурса «Премия главы в области образования»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hAnsi="Times New Roman" w:cs="Times New Roman"/>
          <w:sz w:val="24"/>
          <w:szCs w:val="24"/>
          <w:lang w:val="x-none"/>
        </w:rPr>
        <w:t xml:space="preserve"> для получения денежного поощрения, в котором приняли участие 1</w:t>
      </w:r>
      <w:r w:rsidRPr="003E57A9">
        <w:rPr>
          <w:rFonts w:ascii="Times New Roman" w:hAnsi="Times New Roman" w:cs="Times New Roman"/>
          <w:sz w:val="24"/>
          <w:szCs w:val="24"/>
        </w:rPr>
        <w:t>6</w:t>
      </w:r>
      <w:r w:rsidRPr="003E57A9">
        <w:rPr>
          <w:rFonts w:ascii="Times New Roman" w:hAnsi="Times New Roman" w:cs="Times New Roman"/>
          <w:sz w:val="24"/>
          <w:szCs w:val="24"/>
          <w:lang w:val="x-none"/>
        </w:rPr>
        <w:t xml:space="preserve"> претендентов из </w:t>
      </w:r>
      <w:r w:rsidRPr="003E57A9">
        <w:rPr>
          <w:rFonts w:ascii="Times New Roman" w:hAnsi="Times New Roman" w:cs="Times New Roman"/>
          <w:sz w:val="24"/>
          <w:szCs w:val="24"/>
        </w:rPr>
        <w:t>9 обще</w:t>
      </w:r>
      <w:r w:rsidRPr="003E57A9">
        <w:rPr>
          <w:rFonts w:ascii="Times New Roman" w:hAnsi="Times New Roman" w:cs="Times New Roman"/>
          <w:sz w:val="24"/>
          <w:szCs w:val="24"/>
          <w:lang w:val="x-none"/>
        </w:rPr>
        <w:t>образовательных учреждений</w:t>
      </w:r>
      <w:r w:rsidRPr="003E57A9">
        <w:rPr>
          <w:rFonts w:ascii="Times New Roman" w:hAnsi="Times New Roman" w:cs="Times New Roman"/>
          <w:sz w:val="24"/>
          <w:szCs w:val="24"/>
        </w:rPr>
        <w:t xml:space="preserve"> и 4 дошкольных учреждений.</w:t>
      </w:r>
      <w:r w:rsidR="00704E1E" w:rsidRPr="003E57A9">
        <w:rPr>
          <w:rFonts w:ascii="Times New Roman" w:eastAsia="MS Mincho" w:hAnsi="Times New Roman" w:cs="Times New Roman"/>
          <w:sz w:val="24"/>
          <w:szCs w:val="24"/>
          <w:lang w:val="x-none" w:eastAsia="x-none"/>
        </w:rPr>
        <w:t xml:space="preserve"> </w:t>
      </w:r>
      <w:r w:rsidR="00BB64DA" w:rsidRPr="003E57A9">
        <w:rPr>
          <w:rFonts w:ascii="Times New Roman" w:hAnsi="Times New Roman" w:cs="Times New Roman"/>
          <w:sz w:val="24"/>
          <w:szCs w:val="24"/>
        </w:rPr>
        <w:t>30</w:t>
      </w:r>
      <w:r w:rsidR="00BB64DA" w:rsidRPr="003E57A9">
        <w:rPr>
          <w:rFonts w:ascii="Times New Roman" w:hAnsi="Times New Roman" w:cs="Times New Roman"/>
          <w:sz w:val="24"/>
          <w:szCs w:val="24"/>
          <w:lang w:val="x-none"/>
        </w:rPr>
        <w:t xml:space="preserve">% участников конкурса имеют </w:t>
      </w:r>
      <w:r w:rsidR="00BB64DA" w:rsidRPr="003E57A9">
        <w:rPr>
          <w:rFonts w:ascii="Times New Roman" w:hAnsi="Times New Roman" w:cs="Times New Roman"/>
          <w:sz w:val="24"/>
          <w:szCs w:val="24"/>
        </w:rPr>
        <w:t>1-</w:t>
      </w:r>
      <w:proofErr w:type="spellStart"/>
      <w:r w:rsidR="00BB64DA" w:rsidRPr="003E57A9">
        <w:rPr>
          <w:rFonts w:ascii="Times New Roman" w:hAnsi="Times New Roman" w:cs="Times New Roman"/>
          <w:sz w:val="24"/>
          <w:szCs w:val="24"/>
          <w:lang w:val="x-none"/>
        </w:rPr>
        <w:t>ую</w:t>
      </w:r>
      <w:proofErr w:type="spellEnd"/>
      <w:r w:rsidR="00BB64DA" w:rsidRPr="003E57A9">
        <w:rPr>
          <w:rFonts w:ascii="Times New Roman" w:hAnsi="Times New Roman" w:cs="Times New Roman"/>
          <w:sz w:val="24"/>
          <w:szCs w:val="24"/>
          <w:lang w:val="x-none"/>
        </w:rPr>
        <w:t xml:space="preserve"> квалификационную категорию, </w:t>
      </w:r>
      <w:r w:rsidR="00BB64DA" w:rsidRPr="003E57A9">
        <w:rPr>
          <w:rFonts w:ascii="Times New Roman" w:hAnsi="Times New Roman" w:cs="Times New Roman"/>
          <w:sz w:val="24"/>
          <w:szCs w:val="24"/>
        </w:rPr>
        <w:t>70</w:t>
      </w:r>
      <w:r w:rsidR="00BB64DA" w:rsidRPr="003E57A9">
        <w:rPr>
          <w:rFonts w:ascii="Times New Roman" w:hAnsi="Times New Roman" w:cs="Times New Roman"/>
          <w:sz w:val="24"/>
          <w:szCs w:val="24"/>
          <w:lang w:val="x-none"/>
        </w:rPr>
        <w:t>% - высшую</w:t>
      </w:r>
      <w:r w:rsidR="00BB64DA" w:rsidRPr="003E57A9">
        <w:rPr>
          <w:rFonts w:ascii="Times New Roman" w:hAnsi="Times New Roman" w:cs="Times New Roman"/>
          <w:sz w:val="24"/>
          <w:szCs w:val="24"/>
        </w:rPr>
        <w:t>.</w:t>
      </w:r>
    </w:p>
    <w:p w:rsidR="00704E1E" w:rsidRPr="003E57A9" w:rsidRDefault="00704E1E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  <w:lang w:val="x-none"/>
        </w:rPr>
        <w:t xml:space="preserve">Возраст участников конкурса составил: </w:t>
      </w:r>
    </w:p>
    <w:p w:rsidR="00704E1E" w:rsidRPr="003E57A9" w:rsidRDefault="00704E1E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до 30 лет - 2</w:t>
      </w:r>
    </w:p>
    <w:p w:rsidR="00704E1E" w:rsidRPr="003E57A9" w:rsidRDefault="00704E1E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  <w:lang w:val="x-none"/>
        </w:rPr>
        <w:t xml:space="preserve">от 30 до 40 лет - </w:t>
      </w:r>
      <w:r w:rsidRPr="003E57A9">
        <w:rPr>
          <w:rFonts w:ascii="Times New Roman" w:hAnsi="Times New Roman" w:cs="Times New Roman"/>
          <w:sz w:val="24"/>
          <w:szCs w:val="24"/>
        </w:rPr>
        <w:t>2</w:t>
      </w:r>
    </w:p>
    <w:p w:rsidR="00704E1E" w:rsidRPr="003E57A9" w:rsidRDefault="00704E1E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  <w:lang w:val="x-none"/>
        </w:rPr>
        <w:t xml:space="preserve">от 40 до 50 лет  - </w:t>
      </w:r>
      <w:r w:rsidRPr="003E57A9">
        <w:rPr>
          <w:rFonts w:ascii="Times New Roman" w:hAnsi="Times New Roman" w:cs="Times New Roman"/>
          <w:sz w:val="24"/>
          <w:szCs w:val="24"/>
        </w:rPr>
        <w:t>7</w:t>
      </w:r>
    </w:p>
    <w:p w:rsidR="00704E1E" w:rsidRPr="003E57A9" w:rsidRDefault="00704E1E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  <w:lang w:val="x-none"/>
        </w:rPr>
        <w:t xml:space="preserve">от 50 до 60 лет  - </w:t>
      </w:r>
      <w:r w:rsidRPr="003E57A9">
        <w:rPr>
          <w:rFonts w:ascii="Times New Roman" w:hAnsi="Times New Roman" w:cs="Times New Roman"/>
          <w:sz w:val="24"/>
          <w:szCs w:val="24"/>
        </w:rPr>
        <w:t>5</w:t>
      </w:r>
    </w:p>
    <w:p w:rsidR="00704E1E" w:rsidRPr="003E57A9" w:rsidRDefault="00BE6FCE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П</w:t>
      </w:r>
      <w:r w:rsidR="00704E1E" w:rsidRPr="003E57A9">
        <w:rPr>
          <w:rFonts w:ascii="Times New Roman" w:hAnsi="Times New Roman" w:cs="Times New Roman"/>
          <w:sz w:val="24"/>
          <w:szCs w:val="24"/>
        </w:rPr>
        <w:t>обедителями конкурса стали</w:t>
      </w:r>
      <w:r w:rsidRPr="003E57A9">
        <w:rPr>
          <w:rFonts w:ascii="Times New Roman" w:hAnsi="Times New Roman" w:cs="Times New Roman"/>
          <w:sz w:val="24"/>
          <w:szCs w:val="24"/>
        </w:rPr>
        <w:t xml:space="preserve"> следующие учителя</w:t>
      </w:r>
      <w:r w:rsidR="00704E1E" w:rsidRPr="003E57A9">
        <w:rPr>
          <w:rFonts w:ascii="Times New Roman" w:hAnsi="Times New Roman" w:cs="Times New Roman"/>
          <w:sz w:val="24"/>
          <w:szCs w:val="24"/>
        </w:rPr>
        <w:t>:</w:t>
      </w:r>
    </w:p>
    <w:p w:rsidR="00704E1E" w:rsidRPr="003E57A9" w:rsidRDefault="00BB64DA" w:rsidP="00B431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Квятковская Г.А., </w:t>
      </w:r>
      <w:r w:rsidR="00704E1E" w:rsidRPr="003E57A9">
        <w:rPr>
          <w:rFonts w:ascii="Times New Roman" w:hAnsi="Times New Roman" w:cs="Times New Roman"/>
          <w:sz w:val="24"/>
          <w:szCs w:val="24"/>
        </w:rPr>
        <w:t>учитель русского языка и литературы МБОУ Боготольской СОШ;</w:t>
      </w:r>
    </w:p>
    <w:p w:rsidR="00704E1E" w:rsidRPr="003E57A9" w:rsidRDefault="00BB64DA" w:rsidP="00B431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Гасьмаев М.Д., </w:t>
      </w:r>
      <w:r w:rsidR="00704E1E" w:rsidRPr="003E57A9">
        <w:rPr>
          <w:rFonts w:ascii="Times New Roman" w:hAnsi="Times New Roman" w:cs="Times New Roman"/>
          <w:sz w:val="24"/>
          <w:szCs w:val="24"/>
        </w:rPr>
        <w:t>учитель физической культуры МКОУ Краснозаводской СОШ;</w:t>
      </w:r>
    </w:p>
    <w:p w:rsidR="00704E1E" w:rsidRPr="003E57A9" w:rsidRDefault="00BB64DA" w:rsidP="00B431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lastRenderedPageBreak/>
        <w:t xml:space="preserve">Живоглядова О.Н., </w:t>
      </w:r>
      <w:r w:rsidR="00704E1E" w:rsidRPr="003E57A9">
        <w:rPr>
          <w:rFonts w:ascii="Times New Roman" w:hAnsi="Times New Roman" w:cs="Times New Roman"/>
          <w:sz w:val="24"/>
          <w:szCs w:val="24"/>
        </w:rPr>
        <w:t>учитель математики МКОУ Булатовской СОШ;</w:t>
      </w:r>
    </w:p>
    <w:p w:rsidR="00704E1E" w:rsidRPr="003E57A9" w:rsidRDefault="00BB64DA" w:rsidP="00B431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Горбачева Н.А., </w:t>
      </w:r>
      <w:r w:rsidR="00704E1E" w:rsidRPr="003E57A9">
        <w:rPr>
          <w:rFonts w:ascii="Times New Roman" w:hAnsi="Times New Roman" w:cs="Times New Roman"/>
          <w:sz w:val="24"/>
          <w:szCs w:val="24"/>
        </w:rPr>
        <w:t>во</w:t>
      </w:r>
      <w:r w:rsidRPr="003E57A9">
        <w:rPr>
          <w:rFonts w:ascii="Times New Roman" w:hAnsi="Times New Roman" w:cs="Times New Roman"/>
          <w:sz w:val="24"/>
          <w:szCs w:val="24"/>
        </w:rPr>
        <w:t xml:space="preserve">спитатель МБДОУ </w:t>
      </w:r>
      <w:proofErr w:type="gramStart"/>
      <w:r w:rsidRPr="003E57A9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3E57A9">
        <w:rPr>
          <w:rFonts w:ascii="Times New Roman" w:hAnsi="Times New Roman" w:cs="Times New Roman"/>
          <w:sz w:val="24"/>
          <w:szCs w:val="24"/>
        </w:rPr>
        <w:t xml:space="preserve"> Косульского детского </w:t>
      </w:r>
      <w:r w:rsidR="00704E1E" w:rsidRPr="003E57A9">
        <w:rPr>
          <w:rFonts w:ascii="Times New Roman" w:hAnsi="Times New Roman" w:cs="Times New Roman"/>
          <w:sz w:val="24"/>
          <w:szCs w:val="24"/>
        </w:rPr>
        <w:t>сад</w:t>
      </w:r>
      <w:r w:rsidRPr="003E57A9">
        <w:rPr>
          <w:rFonts w:ascii="Times New Roman" w:hAnsi="Times New Roman" w:cs="Times New Roman"/>
          <w:sz w:val="24"/>
          <w:szCs w:val="24"/>
        </w:rPr>
        <w:t>а</w:t>
      </w:r>
      <w:r w:rsidR="00704E1E" w:rsidRPr="003E57A9">
        <w:rPr>
          <w:rFonts w:ascii="Times New Roman" w:hAnsi="Times New Roman" w:cs="Times New Roman"/>
          <w:sz w:val="24"/>
          <w:szCs w:val="24"/>
        </w:rPr>
        <w:t>;</w:t>
      </w:r>
    </w:p>
    <w:p w:rsidR="00704E1E" w:rsidRPr="003E57A9" w:rsidRDefault="00BB64DA" w:rsidP="00B431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Поздняков С.В., </w:t>
      </w:r>
      <w:r w:rsidR="00704E1E" w:rsidRPr="003E57A9">
        <w:rPr>
          <w:rFonts w:ascii="Times New Roman" w:hAnsi="Times New Roman" w:cs="Times New Roman"/>
          <w:sz w:val="24"/>
          <w:szCs w:val="24"/>
        </w:rPr>
        <w:t>учитель физического воспитания МБОУ Большекосульской СОШ;</w:t>
      </w:r>
    </w:p>
    <w:p w:rsidR="00704E1E" w:rsidRPr="003E57A9" w:rsidRDefault="00BB64DA" w:rsidP="00B431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Грасюкова Н.В., </w:t>
      </w:r>
      <w:r w:rsidR="00704E1E" w:rsidRPr="003E57A9">
        <w:rPr>
          <w:rFonts w:ascii="Times New Roman" w:hAnsi="Times New Roman" w:cs="Times New Roman"/>
          <w:sz w:val="24"/>
          <w:szCs w:val="24"/>
        </w:rPr>
        <w:t>учитель химии и биологии МБОУ Критовской СОШ.</w:t>
      </w:r>
    </w:p>
    <w:p w:rsidR="00704E1E" w:rsidRPr="003E57A9" w:rsidRDefault="00704E1E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3E57A9">
        <w:rPr>
          <w:rFonts w:ascii="Times New Roman" w:hAnsi="Times New Roman" w:cs="Times New Roman"/>
          <w:sz w:val="24"/>
          <w:szCs w:val="24"/>
          <w:lang w:val="x-none"/>
        </w:rPr>
        <w:t>Это поощрение является стимулом для улучшения преподавательской и воспитательной деятельности учителей, развития их творческого и профессионального потенциала</w:t>
      </w:r>
      <w:bookmarkEnd w:id="1"/>
      <w:r w:rsidRPr="003E57A9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:rsidR="002F1182" w:rsidRPr="003E57A9" w:rsidRDefault="002F1182" w:rsidP="00B431F3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</w:pPr>
      <w:r w:rsidRPr="003E57A9">
        <w:rPr>
          <w:rFonts w:ascii="Times New Roman" w:eastAsia="MS Mincho" w:hAnsi="Times New Roman" w:cs="Times New Roman"/>
          <w:bCs/>
          <w:sz w:val="24"/>
          <w:szCs w:val="24"/>
          <w:lang w:val="x-none" w:eastAsia="x-none"/>
        </w:rPr>
        <w:t>В рамках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 xml:space="preserve"> краевого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3E57A9">
        <w:rPr>
          <w:rFonts w:ascii="Times New Roman" w:eastAsia="MS Mincho" w:hAnsi="Times New Roman" w:cs="Times New Roman"/>
          <w:bCs/>
          <w:i/>
          <w:sz w:val="24"/>
          <w:szCs w:val="24"/>
          <w:lang w:val="x-none" w:eastAsia="x-none"/>
        </w:rPr>
        <w:t>конкурса «</w:t>
      </w:r>
      <w:r w:rsidRPr="003E57A9">
        <w:rPr>
          <w:rFonts w:ascii="Times New Roman" w:eastAsia="MS Mincho" w:hAnsi="Times New Roman" w:cs="Times New Roman"/>
          <w:bCs/>
          <w:i/>
          <w:sz w:val="24"/>
          <w:szCs w:val="24"/>
          <w:lang w:eastAsia="x-none"/>
        </w:rPr>
        <w:t>Учитель года</w:t>
      </w:r>
      <w:r w:rsidRPr="003E57A9">
        <w:rPr>
          <w:rFonts w:ascii="Times New Roman" w:eastAsia="MS Mincho" w:hAnsi="Times New Roman" w:cs="Times New Roman"/>
          <w:bCs/>
          <w:i/>
          <w:sz w:val="24"/>
          <w:szCs w:val="24"/>
          <w:lang w:val="x-none" w:eastAsia="x-none"/>
        </w:rPr>
        <w:t>»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val="x-none" w:eastAsia="x-none"/>
        </w:rPr>
        <w:t xml:space="preserve">  в Боготольском район  профессиональное мастерство демонстрировали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 xml:space="preserve"> 11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val="x-none" w:eastAsia="x-none"/>
        </w:rPr>
        <w:t xml:space="preserve"> пед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>агогов.</w:t>
      </w:r>
      <w:r w:rsidRPr="003E57A9">
        <w:rPr>
          <w:rFonts w:ascii="Times New Roman" w:eastAsia="MS Mincho" w:hAnsi="Times New Roman" w:cs="Times New Roman"/>
          <w:sz w:val="24"/>
          <w:szCs w:val="24"/>
          <w:lang w:val="x-none" w:eastAsia="x-none"/>
        </w:rPr>
        <w:t xml:space="preserve"> 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val="x-none" w:eastAsia="x-none"/>
        </w:rPr>
        <w:t>По результатам конкурса звание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 xml:space="preserve"> абсолютного победителя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val="x-none" w:eastAsia="x-none"/>
        </w:rPr>
        <w:t xml:space="preserve"> присвоено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 xml:space="preserve">  Ардашаевой </w:t>
      </w:r>
      <w:r w:rsidR="00BE6FCE" w:rsidRPr="003E57A9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>Л.Е.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 xml:space="preserve">, учителю русского языка и литературы МБОУ Юрьевской СОШ, которая защищала честь Боготольского района на краевом конкурсе. 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val="x-none" w:eastAsia="x-none"/>
        </w:rPr>
        <w:t>Звание ла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>у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val="x-none" w:eastAsia="x-none"/>
        </w:rPr>
        <w:t>реат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>ов конкурса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val="x-none" w:eastAsia="x-none"/>
        </w:rPr>
        <w:t xml:space="preserve"> получили:</w:t>
      </w:r>
      <w:r w:rsidRPr="003E57A9">
        <w:rPr>
          <w:rFonts w:ascii="Times New Roman" w:eastAsia="MS Mincho" w:hAnsi="Times New Roman" w:cs="Times New Roman"/>
          <w:bCs/>
          <w:sz w:val="24"/>
          <w:szCs w:val="24"/>
          <w:lang w:eastAsia="x-none"/>
        </w:rPr>
        <w:t xml:space="preserve"> Мартынова И.В., Лунев В.С., Кочетова Е.В., Степанов С.В. Победитель и лауреаты конкурса были награждены дипломами и поощрены денежной премией. </w:t>
      </w:r>
    </w:p>
    <w:p w:rsidR="00CC72FC" w:rsidRPr="003E57A9" w:rsidRDefault="004D520B" w:rsidP="00CC72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На территории Боготольского района прошел межмуниципальный этап краевого </w:t>
      </w:r>
      <w:r w:rsidRPr="003E57A9">
        <w:rPr>
          <w:rFonts w:ascii="Times New Roman" w:hAnsi="Times New Roman" w:cs="Times New Roman"/>
          <w:i/>
          <w:sz w:val="24"/>
          <w:szCs w:val="24"/>
        </w:rPr>
        <w:t>фестиваля работников образования Красноярского края «Творческая встреча 2015 года».</w:t>
      </w:r>
      <w:r w:rsidRPr="003E57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hAnsi="Times New Roman" w:cs="Times New Roman"/>
          <w:sz w:val="24"/>
          <w:szCs w:val="24"/>
        </w:rPr>
        <w:t>В этом году фестиваль был приурочен к 100-летнему юбилею Дома работников просвещения, 70-летию  Победы в Великой Отечественной Войне, Году литературы в России.</w:t>
      </w:r>
    </w:p>
    <w:p w:rsidR="000D0D3A" w:rsidRPr="003E57A9" w:rsidRDefault="009C1EFC" w:rsidP="00CC72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При планировании </w:t>
      </w:r>
      <w:r w:rsidR="007B6BD9" w:rsidRPr="003E57A9">
        <w:rPr>
          <w:rFonts w:ascii="Times New Roman" w:hAnsi="Times New Roman" w:cs="Times New Roman"/>
          <w:i/>
          <w:sz w:val="24"/>
          <w:szCs w:val="24"/>
        </w:rPr>
        <w:t xml:space="preserve">воспитательной работы </w:t>
      </w:r>
      <w:r w:rsidR="007B6BD9" w:rsidRPr="003E57A9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3E57A9">
        <w:rPr>
          <w:rFonts w:ascii="Times New Roman" w:hAnsi="Times New Roman" w:cs="Times New Roman"/>
          <w:sz w:val="24"/>
          <w:szCs w:val="24"/>
        </w:rPr>
        <w:t>нравственно-патриотическо</w:t>
      </w:r>
      <w:r w:rsidR="007B6BD9" w:rsidRPr="003E57A9">
        <w:rPr>
          <w:rFonts w:ascii="Times New Roman" w:hAnsi="Times New Roman" w:cs="Times New Roman"/>
          <w:sz w:val="24"/>
          <w:szCs w:val="24"/>
        </w:rPr>
        <w:t>го</w:t>
      </w:r>
      <w:r w:rsidRPr="003E57A9">
        <w:rPr>
          <w:rFonts w:ascii="Times New Roman" w:hAnsi="Times New Roman" w:cs="Times New Roman"/>
          <w:sz w:val="24"/>
          <w:szCs w:val="24"/>
        </w:rPr>
        <w:t xml:space="preserve"> направлени</w:t>
      </w:r>
      <w:r w:rsidR="007B6BD9" w:rsidRPr="003E57A9">
        <w:rPr>
          <w:rFonts w:ascii="Times New Roman" w:hAnsi="Times New Roman" w:cs="Times New Roman"/>
          <w:sz w:val="24"/>
          <w:szCs w:val="24"/>
        </w:rPr>
        <w:t>я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7B6BD9" w:rsidRPr="003E57A9">
        <w:rPr>
          <w:rFonts w:ascii="Times New Roman" w:hAnsi="Times New Roman" w:cs="Times New Roman"/>
          <w:sz w:val="24"/>
          <w:szCs w:val="24"/>
        </w:rPr>
        <w:t xml:space="preserve">70-ти летию Великой Победы </w:t>
      </w:r>
      <w:r w:rsidRPr="003E57A9">
        <w:rPr>
          <w:rFonts w:ascii="Times New Roman" w:hAnsi="Times New Roman" w:cs="Times New Roman"/>
          <w:sz w:val="24"/>
          <w:szCs w:val="24"/>
        </w:rPr>
        <w:t xml:space="preserve">была  посвящена основная деятельность </w:t>
      </w:r>
      <w:r w:rsidR="007B6BD9" w:rsidRPr="003E57A9">
        <w:rPr>
          <w:rFonts w:ascii="Times New Roman" w:hAnsi="Times New Roman" w:cs="Times New Roman"/>
          <w:sz w:val="24"/>
          <w:szCs w:val="24"/>
        </w:rPr>
        <w:t>в школах</w:t>
      </w:r>
      <w:r w:rsidRPr="003E57A9">
        <w:rPr>
          <w:rFonts w:ascii="Times New Roman" w:hAnsi="Times New Roman" w:cs="Times New Roman"/>
          <w:sz w:val="24"/>
          <w:szCs w:val="24"/>
        </w:rPr>
        <w:t xml:space="preserve"> района. В течение учебного года во всех </w:t>
      </w:r>
      <w:r w:rsidR="007B6BD9" w:rsidRPr="003E57A9">
        <w:rPr>
          <w:rFonts w:ascii="Times New Roman" w:hAnsi="Times New Roman" w:cs="Times New Roman"/>
          <w:sz w:val="24"/>
          <w:szCs w:val="24"/>
        </w:rPr>
        <w:t>образовательных учреждениях</w:t>
      </w:r>
      <w:r w:rsidRPr="003E57A9">
        <w:rPr>
          <w:rFonts w:ascii="Times New Roman" w:hAnsi="Times New Roman" w:cs="Times New Roman"/>
          <w:sz w:val="24"/>
          <w:szCs w:val="24"/>
        </w:rPr>
        <w:t xml:space="preserve"> прошли уроки Мужества</w:t>
      </w:r>
      <w:r w:rsidR="007B6BD9"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hAnsi="Times New Roman" w:cs="Times New Roman"/>
          <w:sz w:val="24"/>
          <w:szCs w:val="24"/>
        </w:rPr>
        <w:t xml:space="preserve">(охват учащихся </w:t>
      </w:r>
      <w:r w:rsidR="007B6BD9" w:rsidRPr="003E57A9">
        <w:rPr>
          <w:rFonts w:ascii="Times New Roman" w:hAnsi="Times New Roman" w:cs="Times New Roman"/>
          <w:sz w:val="24"/>
          <w:szCs w:val="24"/>
        </w:rPr>
        <w:t>составил 100%).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7B6BD9" w:rsidRPr="003E57A9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Pr="003E57A9">
        <w:rPr>
          <w:rFonts w:ascii="Times New Roman" w:hAnsi="Times New Roman" w:cs="Times New Roman"/>
          <w:sz w:val="24"/>
          <w:szCs w:val="24"/>
        </w:rPr>
        <w:t xml:space="preserve">78% учащихся приняли участие в краевых акциях: «Бессмертный полк», «Георгиевская ленточка», «Ветеран рядом», «Обелиск», «Великие люди Великой </w:t>
      </w:r>
      <w:r w:rsidR="007B6BD9" w:rsidRPr="003E57A9">
        <w:rPr>
          <w:rFonts w:ascii="Times New Roman" w:hAnsi="Times New Roman" w:cs="Times New Roman"/>
          <w:sz w:val="24"/>
          <w:szCs w:val="24"/>
        </w:rPr>
        <w:t>П</w:t>
      </w:r>
      <w:r w:rsidRPr="003E57A9">
        <w:rPr>
          <w:rFonts w:ascii="Times New Roman" w:hAnsi="Times New Roman" w:cs="Times New Roman"/>
          <w:sz w:val="24"/>
          <w:szCs w:val="24"/>
        </w:rPr>
        <w:t xml:space="preserve">обеды». Результатом проведения этих акций стало торжественное открытие стендов, посвященных ветеранам, волонтерская помощь 82  семьям, более 300 учащихся школ нашего района пронесли портреты своих прадедов-участников Великой Отечественной войны. </w:t>
      </w:r>
      <w:r w:rsidR="007B6BD9" w:rsidRPr="003E57A9">
        <w:rPr>
          <w:rFonts w:ascii="Times New Roman" w:hAnsi="Times New Roman" w:cs="Times New Roman"/>
          <w:sz w:val="24"/>
          <w:szCs w:val="24"/>
        </w:rPr>
        <w:t>Значимым</w:t>
      </w:r>
      <w:r w:rsidRPr="003E57A9">
        <w:rPr>
          <w:rFonts w:ascii="Times New Roman" w:hAnsi="Times New Roman" w:cs="Times New Roman"/>
          <w:sz w:val="24"/>
          <w:szCs w:val="24"/>
        </w:rPr>
        <w:t xml:space="preserve"> событием стал районный фестиваль, посвященный 70-летию Великой Победы</w:t>
      </w:r>
      <w:r w:rsidR="007B6BD9" w:rsidRPr="003E57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0D3A" w:rsidRPr="003E57A9" w:rsidRDefault="007B6BD9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Также в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прошедшем учебном году </w:t>
      </w:r>
      <w:r w:rsidRPr="003E57A9">
        <w:rPr>
          <w:rFonts w:ascii="Times New Roman" w:hAnsi="Times New Roman" w:cs="Times New Roman"/>
          <w:sz w:val="24"/>
          <w:szCs w:val="24"/>
        </w:rPr>
        <w:t xml:space="preserve">были проведены </w:t>
      </w:r>
      <w:r w:rsidR="009C1EFC" w:rsidRPr="003E57A9">
        <w:rPr>
          <w:rFonts w:ascii="Times New Roman" w:hAnsi="Times New Roman" w:cs="Times New Roman"/>
          <w:sz w:val="24"/>
          <w:szCs w:val="24"/>
        </w:rPr>
        <w:t>мероприяти</w:t>
      </w:r>
      <w:r w:rsidRPr="003E57A9">
        <w:rPr>
          <w:rFonts w:ascii="Times New Roman" w:hAnsi="Times New Roman" w:cs="Times New Roman"/>
          <w:sz w:val="24"/>
          <w:szCs w:val="24"/>
        </w:rPr>
        <w:t>я</w:t>
      </w:r>
      <w:r w:rsidR="009C1EFC" w:rsidRPr="003E57A9">
        <w:rPr>
          <w:rFonts w:ascii="Times New Roman" w:hAnsi="Times New Roman" w:cs="Times New Roman"/>
          <w:sz w:val="24"/>
          <w:szCs w:val="24"/>
        </w:rPr>
        <w:t>, посвященны</w:t>
      </w:r>
      <w:r w:rsidRPr="003E57A9">
        <w:rPr>
          <w:rFonts w:ascii="Times New Roman" w:hAnsi="Times New Roman" w:cs="Times New Roman"/>
          <w:sz w:val="24"/>
          <w:szCs w:val="24"/>
        </w:rPr>
        <w:t>е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празднованию 80-летия со дня об</w:t>
      </w:r>
      <w:r w:rsidR="001144A5" w:rsidRPr="003E57A9">
        <w:rPr>
          <w:rFonts w:ascii="Times New Roman" w:hAnsi="Times New Roman" w:cs="Times New Roman"/>
          <w:sz w:val="24"/>
          <w:szCs w:val="24"/>
        </w:rPr>
        <w:t xml:space="preserve">разования Красноярского края: кульминационным событием стало проведение </w:t>
      </w:r>
      <w:r w:rsidR="009C1EFC" w:rsidRPr="003E57A9">
        <w:rPr>
          <w:rFonts w:ascii="Times New Roman" w:hAnsi="Times New Roman" w:cs="Times New Roman"/>
          <w:sz w:val="24"/>
          <w:szCs w:val="24"/>
        </w:rPr>
        <w:t>фестивал</w:t>
      </w:r>
      <w:r w:rsidR="001144A5" w:rsidRPr="003E57A9">
        <w:rPr>
          <w:rFonts w:ascii="Times New Roman" w:hAnsi="Times New Roman" w:cs="Times New Roman"/>
          <w:sz w:val="24"/>
          <w:szCs w:val="24"/>
        </w:rPr>
        <w:t>я «Красноярский край от</w:t>
      </w:r>
      <w:proofErr w:type="gramStart"/>
      <w:r w:rsidR="001144A5"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9C1EFC" w:rsidRPr="003E57A9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до Я». </w:t>
      </w:r>
      <w:r w:rsidR="001144A5" w:rsidRPr="003E57A9">
        <w:rPr>
          <w:rFonts w:ascii="Times New Roman" w:hAnsi="Times New Roman" w:cs="Times New Roman"/>
          <w:sz w:val="24"/>
          <w:szCs w:val="24"/>
        </w:rPr>
        <w:t>Была организована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исследовательская работа учащихся по углубленному изучению истории Красноярского края, </w:t>
      </w:r>
      <w:r w:rsidR="001144A5" w:rsidRPr="003E57A9">
        <w:rPr>
          <w:rFonts w:ascii="Times New Roman" w:hAnsi="Times New Roman" w:cs="Times New Roman"/>
          <w:sz w:val="24"/>
          <w:szCs w:val="24"/>
        </w:rPr>
        <w:t xml:space="preserve">были </w:t>
      </w:r>
      <w:r w:rsidR="009C1EFC" w:rsidRPr="003E57A9">
        <w:rPr>
          <w:rFonts w:ascii="Times New Roman" w:hAnsi="Times New Roman" w:cs="Times New Roman"/>
          <w:sz w:val="24"/>
          <w:szCs w:val="24"/>
        </w:rPr>
        <w:t>проведен</w:t>
      </w:r>
      <w:r w:rsidR="001144A5" w:rsidRPr="003E57A9">
        <w:rPr>
          <w:rFonts w:ascii="Times New Roman" w:hAnsi="Times New Roman" w:cs="Times New Roman"/>
          <w:sz w:val="24"/>
          <w:szCs w:val="24"/>
        </w:rPr>
        <w:t>ы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тематически</w:t>
      </w:r>
      <w:r w:rsidR="001144A5" w:rsidRPr="003E57A9">
        <w:rPr>
          <w:rFonts w:ascii="Times New Roman" w:hAnsi="Times New Roman" w:cs="Times New Roman"/>
          <w:sz w:val="24"/>
          <w:szCs w:val="24"/>
        </w:rPr>
        <w:t>е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классны</w:t>
      </w:r>
      <w:r w:rsidR="001144A5" w:rsidRPr="003E57A9">
        <w:rPr>
          <w:rFonts w:ascii="Times New Roman" w:hAnsi="Times New Roman" w:cs="Times New Roman"/>
          <w:sz w:val="24"/>
          <w:szCs w:val="24"/>
        </w:rPr>
        <w:t>е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час</w:t>
      </w:r>
      <w:r w:rsidR="001144A5" w:rsidRPr="003E57A9">
        <w:rPr>
          <w:rFonts w:ascii="Times New Roman" w:hAnsi="Times New Roman" w:cs="Times New Roman"/>
          <w:sz w:val="24"/>
          <w:szCs w:val="24"/>
        </w:rPr>
        <w:t>ы</w:t>
      </w:r>
      <w:r w:rsidR="009C1EFC" w:rsidRPr="003E57A9">
        <w:rPr>
          <w:rFonts w:ascii="Times New Roman" w:hAnsi="Times New Roman" w:cs="Times New Roman"/>
          <w:sz w:val="24"/>
          <w:szCs w:val="24"/>
        </w:rPr>
        <w:t>, литературны</w:t>
      </w:r>
      <w:r w:rsidR="001144A5" w:rsidRPr="003E57A9">
        <w:rPr>
          <w:rFonts w:ascii="Times New Roman" w:hAnsi="Times New Roman" w:cs="Times New Roman"/>
          <w:sz w:val="24"/>
          <w:szCs w:val="24"/>
        </w:rPr>
        <w:t>е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гостины</w:t>
      </w:r>
      <w:r w:rsidR="001144A5" w:rsidRPr="003E57A9">
        <w:rPr>
          <w:rFonts w:ascii="Times New Roman" w:hAnsi="Times New Roman" w:cs="Times New Roman"/>
          <w:sz w:val="24"/>
          <w:szCs w:val="24"/>
        </w:rPr>
        <w:t>е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и встреч</w:t>
      </w:r>
      <w:r w:rsidR="001144A5" w:rsidRPr="003E57A9">
        <w:rPr>
          <w:rFonts w:ascii="Times New Roman" w:hAnsi="Times New Roman" w:cs="Times New Roman"/>
          <w:sz w:val="24"/>
          <w:szCs w:val="24"/>
        </w:rPr>
        <w:t>и</w:t>
      </w:r>
      <w:r w:rsidR="009C1EFC" w:rsidRPr="003E57A9">
        <w:rPr>
          <w:rFonts w:ascii="Times New Roman" w:hAnsi="Times New Roman" w:cs="Times New Roman"/>
          <w:sz w:val="24"/>
          <w:szCs w:val="24"/>
        </w:rPr>
        <w:t>, посвященны</w:t>
      </w:r>
      <w:r w:rsidR="001144A5" w:rsidRPr="003E57A9">
        <w:rPr>
          <w:rFonts w:ascii="Times New Roman" w:hAnsi="Times New Roman" w:cs="Times New Roman"/>
          <w:sz w:val="24"/>
          <w:szCs w:val="24"/>
        </w:rPr>
        <w:t>е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90-летию </w:t>
      </w:r>
      <w:r w:rsidR="001144A5" w:rsidRPr="003E57A9">
        <w:rPr>
          <w:rFonts w:ascii="Times New Roman" w:hAnsi="Times New Roman" w:cs="Times New Roman"/>
          <w:sz w:val="24"/>
          <w:szCs w:val="24"/>
        </w:rPr>
        <w:t xml:space="preserve">со дня рождения </w:t>
      </w:r>
      <w:r w:rsidR="009C1EFC" w:rsidRPr="003E57A9">
        <w:rPr>
          <w:rFonts w:ascii="Times New Roman" w:hAnsi="Times New Roman" w:cs="Times New Roman"/>
          <w:sz w:val="24"/>
          <w:szCs w:val="24"/>
        </w:rPr>
        <w:t>В.П.Астафьева, в которых приняло уч</w:t>
      </w:r>
      <w:r w:rsidR="001144A5" w:rsidRPr="003E57A9">
        <w:rPr>
          <w:rFonts w:ascii="Times New Roman" w:hAnsi="Times New Roman" w:cs="Times New Roman"/>
          <w:sz w:val="24"/>
          <w:szCs w:val="24"/>
        </w:rPr>
        <w:t>астие более 300 учащихся.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1144A5" w:rsidRPr="003E57A9">
        <w:rPr>
          <w:rFonts w:ascii="Times New Roman" w:hAnsi="Times New Roman" w:cs="Times New Roman"/>
          <w:sz w:val="24"/>
          <w:szCs w:val="24"/>
        </w:rPr>
        <w:t>В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1144A5" w:rsidRPr="003E57A9">
        <w:rPr>
          <w:rFonts w:ascii="Times New Roman" w:hAnsi="Times New Roman" w:cs="Times New Roman"/>
          <w:sz w:val="24"/>
          <w:szCs w:val="24"/>
        </w:rPr>
        <w:t xml:space="preserve">муниципальном этапе </w:t>
      </w:r>
      <w:r w:rsidR="009C1EFC" w:rsidRPr="003E57A9">
        <w:rPr>
          <w:rFonts w:ascii="Times New Roman" w:hAnsi="Times New Roman" w:cs="Times New Roman"/>
          <w:sz w:val="24"/>
          <w:szCs w:val="24"/>
        </w:rPr>
        <w:t>краево</w:t>
      </w:r>
      <w:r w:rsidR="001144A5" w:rsidRPr="003E57A9">
        <w:rPr>
          <w:rFonts w:ascii="Times New Roman" w:hAnsi="Times New Roman" w:cs="Times New Roman"/>
          <w:sz w:val="24"/>
          <w:szCs w:val="24"/>
        </w:rPr>
        <w:t>го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1144A5" w:rsidRPr="003E57A9">
        <w:rPr>
          <w:rFonts w:ascii="Times New Roman" w:hAnsi="Times New Roman" w:cs="Times New Roman"/>
          <w:sz w:val="24"/>
          <w:szCs w:val="24"/>
        </w:rPr>
        <w:t>а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сочинений «Мой Красноярский край» </w:t>
      </w:r>
      <w:r w:rsidR="001144A5" w:rsidRPr="003E57A9">
        <w:rPr>
          <w:rFonts w:ascii="Times New Roman" w:hAnsi="Times New Roman" w:cs="Times New Roman"/>
          <w:sz w:val="24"/>
          <w:szCs w:val="24"/>
        </w:rPr>
        <w:t xml:space="preserve">приняли </w:t>
      </w:r>
      <w:r w:rsidR="009C1EFC" w:rsidRPr="003E57A9">
        <w:rPr>
          <w:rFonts w:ascii="Times New Roman" w:hAnsi="Times New Roman" w:cs="Times New Roman"/>
          <w:sz w:val="24"/>
          <w:szCs w:val="24"/>
        </w:rPr>
        <w:t>участ</w:t>
      </w:r>
      <w:r w:rsidR="001144A5" w:rsidRPr="003E57A9">
        <w:rPr>
          <w:rFonts w:ascii="Times New Roman" w:hAnsi="Times New Roman" w:cs="Times New Roman"/>
          <w:sz w:val="24"/>
          <w:szCs w:val="24"/>
        </w:rPr>
        <w:t>ие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32 ученика</w:t>
      </w:r>
      <w:r w:rsidR="001144A5" w:rsidRPr="003E57A9">
        <w:rPr>
          <w:rFonts w:ascii="Times New Roman" w:hAnsi="Times New Roman" w:cs="Times New Roman"/>
          <w:sz w:val="24"/>
          <w:szCs w:val="24"/>
        </w:rPr>
        <w:t>,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5 лучших </w:t>
      </w:r>
      <w:r w:rsidR="001144A5" w:rsidRPr="003E57A9">
        <w:rPr>
          <w:rFonts w:ascii="Times New Roman" w:hAnsi="Times New Roman" w:cs="Times New Roman"/>
          <w:sz w:val="24"/>
          <w:szCs w:val="24"/>
        </w:rPr>
        <w:t>работ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были </w:t>
      </w:r>
      <w:r w:rsidR="001144A5" w:rsidRPr="003E57A9">
        <w:rPr>
          <w:rFonts w:ascii="Times New Roman" w:hAnsi="Times New Roman" w:cs="Times New Roman"/>
          <w:sz w:val="24"/>
          <w:szCs w:val="24"/>
        </w:rPr>
        <w:t>отправлены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в край</w:t>
      </w:r>
      <w:r w:rsidR="001144A5" w:rsidRPr="003E57A9">
        <w:rPr>
          <w:rFonts w:ascii="Times New Roman" w:hAnsi="Times New Roman" w:cs="Times New Roman"/>
          <w:sz w:val="24"/>
          <w:szCs w:val="24"/>
        </w:rPr>
        <w:t xml:space="preserve">  (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учащийся из </w:t>
      </w:r>
      <w:r w:rsidR="001144A5" w:rsidRPr="003E57A9">
        <w:rPr>
          <w:rFonts w:ascii="Times New Roman" w:hAnsi="Times New Roman" w:cs="Times New Roman"/>
          <w:sz w:val="24"/>
          <w:szCs w:val="24"/>
        </w:rPr>
        <w:t xml:space="preserve">МКОУ 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Булатовской </w:t>
      </w:r>
      <w:r w:rsidR="001144A5" w:rsidRPr="003E57A9">
        <w:rPr>
          <w:rFonts w:ascii="Times New Roman" w:hAnsi="Times New Roman" w:cs="Times New Roman"/>
          <w:sz w:val="24"/>
          <w:szCs w:val="24"/>
        </w:rPr>
        <w:t xml:space="preserve">СОШ Левданский Н., </w:t>
      </w:r>
      <w:r w:rsidR="009C1EFC" w:rsidRPr="003E57A9">
        <w:rPr>
          <w:rFonts w:ascii="Times New Roman" w:hAnsi="Times New Roman" w:cs="Times New Roman"/>
          <w:sz w:val="24"/>
          <w:szCs w:val="24"/>
        </w:rPr>
        <w:t>1-е место</w:t>
      </w:r>
      <w:r w:rsidR="001144A5" w:rsidRPr="003E57A9">
        <w:rPr>
          <w:rFonts w:ascii="Times New Roman" w:hAnsi="Times New Roman" w:cs="Times New Roman"/>
          <w:sz w:val="24"/>
          <w:szCs w:val="24"/>
        </w:rPr>
        <w:t>)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. С сентября по ноябрь 2014 года более 100 учащихся </w:t>
      </w:r>
      <w:r w:rsidR="001144A5" w:rsidRPr="003E57A9">
        <w:rPr>
          <w:rFonts w:ascii="Times New Roman" w:hAnsi="Times New Roman" w:cs="Times New Roman"/>
          <w:sz w:val="24"/>
          <w:szCs w:val="24"/>
        </w:rPr>
        <w:t>общеобразовательных учреждений Боготольского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района были задействованы  в </w:t>
      </w:r>
      <w:r w:rsidR="001144A5" w:rsidRPr="003E57A9">
        <w:rPr>
          <w:rFonts w:ascii="Times New Roman" w:hAnsi="Times New Roman" w:cs="Times New Roman"/>
          <w:sz w:val="24"/>
          <w:szCs w:val="24"/>
        </w:rPr>
        <w:t xml:space="preserve">краевой акции «80 ударных дней», целью которой стало </w:t>
      </w:r>
      <w:r w:rsidR="009C1EFC" w:rsidRPr="003E57A9">
        <w:rPr>
          <w:rFonts w:ascii="Times New Roman" w:hAnsi="Times New Roman" w:cs="Times New Roman"/>
          <w:sz w:val="24"/>
          <w:szCs w:val="24"/>
        </w:rPr>
        <w:t>оказание шефской помощи</w:t>
      </w:r>
      <w:r w:rsidR="001144A5" w:rsidRPr="003E57A9">
        <w:rPr>
          <w:rFonts w:ascii="Times New Roman" w:hAnsi="Times New Roman" w:cs="Times New Roman"/>
          <w:sz w:val="24"/>
          <w:szCs w:val="24"/>
        </w:rPr>
        <w:t xml:space="preserve"> ветеранам труда.</w:t>
      </w:r>
    </w:p>
    <w:p w:rsidR="000D0D3A" w:rsidRPr="003E57A9" w:rsidRDefault="001144A5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9C1EFC" w:rsidRPr="003E57A9">
        <w:rPr>
          <w:rFonts w:ascii="Times New Roman" w:hAnsi="Times New Roman" w:cs="Times New Roman"/>
          <w:sz w:val="24"/>
          <w:szCs w:val="24"/>
        </w:rPr>
        <w:t>Традиционн</w:t>
      </w:r>
      <w:r w:rsidR="000D0D3A" w:rsidRPr="003E57A9">
        <w:rPr>
          <w:rFonts w:ascii="Times New Roman" w:hAnsi="Times New Roman" w:cs="Times New Roman"/>
          <w:sz w:val="24"/>
          <w:szCs w:val="24"/>
        </w:rPr>
        <w:t>ым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0D0D3A" w:rsidRPr="003E57A9">
        <w:rPr>
          <w:rFonts w:ascii="Times New Roman" w:hAnsi="Times New Roman" w:cs="Times New Roman"/>
          <w:sz w:val="24"/>
          <w:szCs w:val="24"/>
        </w:rPr>
        <w:t>стало проведение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военно-патриотическ</w:t>
      </w:r>
      <w:r w:rsidR="000D0D3A" w:rsidRPr="003E57A9">
        <w:rPr>
          <w:rFonts w:ascii="Times New Roman" w:hAnsi="Times New Roman" w:cs="Times New Roman"/>
          <w:sz w:val="24"/>
          <w:szCs w:val="24"/>
        </w:rPr>
        <w:t>ой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игр</w:t>
      </w:r>
      <w:r w:rsidR="000D0D3A" w:rsidRPr="003E57A9">
        <w:rPr>
          <w:rFonts w:ascii="Times New Roman" w:hAnsi="Times New Roman" w:cs="Times New Roman"/>
          <w:sz w:val="24"/>
          <w:szCs w:val="24"/>
        </w:rPr>
        <w:t>ы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«Победа», </w:t>
      </w:r>
      <w:r w:rsidR="000D0D3A" w:rsidRPr="003E57A9">
        <w:rPr>
          <w:rFonts w:ascii="Times New Roman" w:hAnsi="Times New Roman" w:cs="Times New Roman"/>
          <w:sz w:val="24"/>
          <w:szCs w:val="24"/>
        </w:rPr>
        <w:t xml:space="preserve">в </w:t>
      </w:r>
      <w:r w:rsidR="009C1EFC" w:rsidRPr="003E57A9">
        <w:rPr>
          <w:rFonts w:ascii="Times New Roman" w:hAnsi="Times New Roman" w:cs="Times New Roman"/>
          <w:sz w:val="24"/>
          <w:szCs w:val="24"/>
        </w:rPr>
        <w:t>котор</w:t>
      </w:r>
      <w:r w:rsidR="000D0D3A" w:rsidRPr="003E57A9">
        <w:rPr>
          <w:rFonts w:ascii="Times New Roman" w:hAnsi="Times New Roman" w:cs="Times New Roman"/>
          <w:sz w:val="24"/>
          <w:szCs w:val="24"/>
        </w:rPr>
        <w:t>ой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приняло участие более 100 учащихся. </w:t>
      </w:r>
    </w:p>
    <w:p w:rsidR="000D0D3A" w:rsidRPr="003E57A9" w:rsidRDefault="009C1EFC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Значительный вклад в организацию нравственно-патриотического воспитания вносят школьные музеи. </w:t>
      </w:r>
    </w:p>
    <w:p w:rsidR="000D0D3A" w:rsidRPr="003E57A9" w:rsidRDefault="009C1EFC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2015 год объявлен президентом России </w:t>
      </w:r>
      <w:r w:rsidR="000D0D3A" w:rsidRPr="003E57A9">
        <w:rPr>
          <w:rFonts w:ascii="Times New Roman" w:hAnsi="Times New Roman" w:cs="Times New Roman"/>
          <w:sz w:val="24"/>
          <w:szCs w:val="24"/>
        </w:rPr>
        <w:t>Г</w:t>
      </w:r>
      <w:r w:rsidRPr="003E57A9">
        <w:rPr>
          <w:rFonts w:ascii="Times New Roman" w:hAnsi="Times New Roman" w:cs="Times New Roman"/>
          <w:sz w:val="24"/>
          <w:szCs w:val="24"/>
        </w:rPr>
        <w:t xml:space="preserve">одом литературы. Управлением образования администрации Боготольского района был составлен план мероприятий по участию в краевых акциях, конкурсах и мероприятиях, развивающих и укрепляющих интерес учащихся нашего района к литературе. Учащиеся </w:t>
      </w:r>
      <w:r w:rsidR="000D0D3A" w:rsidRPr="003E57A9">
        <w:rPr>
          <w:rFonts w:ascii="Times New Roman" w:hAnsi="Times New Roman" w:cs="Times New Roman"/>
          <w:sz w:val="24"/>
          <w:szCs w:val="24"/>
        </w:rPr>
        <w:t xml:space="preserve">приняли </w:t>
      </w:r>
      <w:r w:rsidRPr="003E57A9">
        <w:rPr>
          <w:rFonts w:ascii="Times New Roman" w:hAnsi="Times New Roman" w:cs="Times New Roman"/>
          <w:sz w:val="24"/>
          <w:szCs w:val="24"/>
        </w:rPr>
        <w:t>активно</w:t>
      </w:r>
      <w:r w:rsidR="000D0D3A" w:rsidRPr="003E57A9">
        <w:rPr>
          <w:rFonts w:ascii="Times New Roman" w:hAnsi="Times New Roman" w:cs="Times New Roman"/>
          <w:sz w:val="24"/>
          <w:szCs w:val="24"/>
        </w:rPr>
        <w:t>е</w:t>
      </w:r>
      <w:r w:rsidRPr="003E57A9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0D0D3A" w:rsidRPr="003E57A9">
        <w:rPr>
          <w:rFonts w:ascii="Times New Roman" w:hAnsi="Times New Roman" w:cs="Times New Roman"/>
          <w:sz w:val="24"/>
          <w:szCs w:val="24"/>
        </w:rPr>
        <w:t>ие</w:t>
      </w:r>
      <w:r w:rsidRPr="003E57A9">
        <w:rPr>
          <w:rFonts w:ascii="Times New Roman" w:hAnsi="Times New Roman" w:cs="Times New Roman"/>
          <w:sz w:val="24"/>
          <w:szCs w:val="24"/>
        </w:rPr>
        <w:t xml:space="preserve"> в ставшем уже </w:t>
      </w:r>
      <w:r w:rsidR="000D0D3A" w:rsidRPr="003E57A9">
        <w:rPr>
          <w:rFonts w:ascii="Times New Roman" w:hAnsi="Times New Roman" w:cs="Times New Roman"/>
          <w:sz w:val="24"/>
          <w:szCs w:val="24"/>
        </w:rPr>
        <w:t>т</w:t>
      </w:r>
      <w:r w:rsidRPr="003E57A9">
        <w:rPr>
          <w:rFonts w:ascii="Times New Roman" w:hAnsi="Times New Roman" w:cs="Times New Roman"/>
          <w:sz w:val="24"/>
          <w:szCs w:val="24"/>
        </w:rPr>
        <w:t>радиционным Всероссийском конкурс</w:t>
      </w:r>
      <w:r w:rsidR="000D0D3A" w:rsidRPr="003E57A9">
        <w:rPr>
          <w:rFonts w:ascii="Times New Roman" w:hAnsi="Times New Roman" w:cs="Times New Roman"/>
          <w:sz w:val="24"/>
          <w:szCs w:val="24"/>
        </w:rPr>
        <w:t>е юных чтецов «Живая классика», прошли акции «</w:t>
      </w:r>
      <w:r w:rsidRPr="003E57A9">
        <w:rPr>
          <w:rFonts w:ascii="Times New Roman" w:hAnsi="Times New Roman" w:cs="Times New Roman"/>
          <w:sz w:val="24"/>
          <w:szCs w:val="24"/>
        </w:rPr>
        <w:t>Астафьевские чтения», «Книжная полка».</w:t>
      </w:r>
    </w:p>
    <w:p w:rsidR="000D0D3A" w:rsidRPr="003E57A9" w:rsidRDefault="009C1EFC" w:rsidP="00B43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0D0D3A" w:rsidRPr="003E57A9">
        <w:rPr>
          <w:rFonts w:ascii="Times New Roman" w:hAnsi="Times New Roman" w:cs="Times New Roman"/>
          <w:sz w:val="24"/>
          <w:szCs w:val="24"/>
        </w:rPr>
        <w:tab/>
        <w:t>С</w:t>
      </w:r>
      <w:r w:rsidRPr="003E57A9">
        <w:rPr>
          <w:rFonts w:ascii="Times New Roman" w:hAnsi="Times New Roman" w:cs="Times New Roman"/>
          <w:sz w:val="24"/>
          <w:szCs w:val="24"/>
        </w:rPr>
        <w:t>портивно-оздоровительное направление</w:t>
      </w:r>
      <w:r w:rsidR="000D0D3A" w:rsidRPr="003E57A9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Pr="003E57A9">
        <w:rPr>
          <w:rFonts w:ascii="Times New Roman" w:hAnsi="Times New Roman" w:cs="Times New Roman"/>
          <w:sz w:val="24"/>
          <w:szCs w:val="24"/>
        </w:rPr>
        <w:t>осуществлялось в ходе реализации программы «Здоровь</w:t>
      </w:r>
      <w:r w:rsidR="000D0D3A" w:rsidRPr="003E57A9">
        <w:rPr>
          <w:rFonts w:ascii="Times New Roman" w:hAnsi="Times New Roman" w:cs="Times New Roman"/>
          <w:sz w:val="24"/>
          <w:szCs w:val="24"/>
        </w:rPr>
        <w:t>е</w:t>
      </w:r>
      <w:r w:rsidRPr="003E57A9">
        <w:rPr>
          <w:rFonts w:ascii="Times New Roman" w:hAnsi="Times New Roman" w:cs="Times New Roman"/>
          <w:sz w:val="24"/>
          <w:szCs w:val="24"/>
        </w:rPr>
        <w:t xml:space="preserve">», </w:t>
      </w:r>
      <w:r w:rsidR="000D0D3A" w:rsidRPr="003E57A9">
        <w:rPr>
          <w:rFonts w:ascii="Times New Roman" w:hAnsi="Times New Roman" w:cs="Times New Roman"/>
          <w:sz w:val="24"/>
          <w:szCs w:val="24"/>
        </w:rPr>
        <w:t>в</w:t>
      </w:r>
      <w:r w:rsidRPr="003E57A9">
        <w:rPr>
          <w:rFonts w:ascii="Times New Roman" w:hAnsi="Times New Roman" w:cs="Times New Roman"/>
          <w:sz w:val="24"/>
          <w:szCs w:val="24"/>
        </w:rPr>
        <w:t xml:space="preserve"> соответствии с </w:t>
      </w:r>
      <w:r w:rsidR="000D0D3A" w:rsidRPr="003E57A9">
        <w:rPr>
          <w:rFonts w:ascii="Times New Roman" w:hAnsi="Times New Roman" w:cs="Times New Roman"/>
          <w:sz w:val="24"/>
          <w:szCs w:val="24"/>
        </w:rPr>
        <w:t>которой</w:t>
      </w:r>
      <w:r w:rsidRPr="003E57A9">
        <w:rPr>
          <w:rFonts w:ascii="Times New Roman" w:hAnsi="Times New Roman" w:cs="Times New Roman"/>
          <w:sz w:val="24"/>
          <w:szCs w:val="24"/>
        </w:rPr>
        <w:t xml:space="preserve"> были определены основные направления работы: оздоровительное – физкультминутки, дни здоровья, спортивные соревнования, работа спортивных секций и клубов при школах, горячее питание; профилактическое - </w:t>
      </w:r>
      <w:proofErr w:type="spellStart"/>
      <w:r w:rsidRPr="003E57A9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3E57A9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3E57A9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3E57A9">
        <w:rPr>
          <w:rFonts w:ascii="Times New Roman" w:hAnsi="Times New Roman" w:cs="Times New Roman"/>
          <w:sz w:val="24"/>
          <w:szCs w:val="24"/>
        </w:rPr>
        <w:t xml:space="preserve">-мобы, конкурсы рисунков и плакатов, агитбригады, беседы, родительские собрания, участие в краевых акциях «Спорт - альтернатива пагубным привычкам», «Дети России против  наркотиков», единый классный час «Умей сказать НЕТ!» и т.д.  В течение 2014-2015 учебного года в школах Боготольского района работали 36 спортивных секций, в которых занималось 409 учащихся, в 5-ти </w:t>
      </w:r>
      <w:r w:rsidR="000D0D3A" w:rsidRPr="003E57A9">
        <w:rPr>
          <w:rFonts w:ascii="Times New Roman" w:hAnsi="Times New Roman" w:cs="Times New Roman"/>
          <w:sz w:val="24"/>
          <w:szCs w:val="24"/>
        </w:rPr>
        <w:t xml:space="preserve">физкультурно-спортивных </w:t>
      </w:r>
      <w:r w:rsidRPr="003E57A9">
        <w:rPr>
          <w:rFonts w:ascii="Times New Roman" w:hAnsi="Times New Roman" w:cs="Times New Roman"/>
          <w:sz w:val="24"/>
          <w:szCs w:val="24"/>
        </w:rPr>
        <w:t>клубах при школах Боготольского района был задействован 301 ученик</w:t>
      </w:r>
      <w:r w:rsidR="000D0D3A" w:rsidRPr="003E57A9">
        <w:rPr>
          <w:rFonts w:ascii="Times New Roman" w:hAnsi="Times New Roman" w:cs="Times New Roman"/>
          <w:sz w:val="24"/>
          <w:szCs w:val="24"/>
        </w:rPr>
        <w:t xml:space="preserve">. </w:t>
      </w:r>
      <w:r w:rsidRPr="003E57A9">
        <w:rPr>
          <w:rFonts w:ascii="Times New Roman" w:hAnsi="Times New Roman" w:cs="Times New Roman"/>
          <w:sz w:val="24"/>
          <w:szCs w:val="24"/>
        </w:rPr>
        <w:t>По объективным причинам, связанным с транспортом</w:t>
      </w:r>
      <w:r w:rsidR="001463AD" w:rsidRPr="003E57A9">
        <w:rPr>
          <w:rFonts w:ascii="Times New Roman" w:hAnsi="Times New Roman" w:cs="Times New Roman"/>
          <w:sz w:val="24"/>
          <w:szCs w:val="24"/>
        </w:rPr>
        <w:t>,</w:t>
      </w:r>
      <w:r w:rsidRPr="003E57A9">
        <w:rPr>
          <w:rFonts w:ascii="Times New Roman" w:hAnsi="Times New Roman" w:cs="Times New Roman"/>
          <w:sz w:val="24"/>
          <w:szCs w:val="24"/>
        </w:rPr>
        <w:t xml:space="preserve"> не все школы во </w:t>
      </w:r>
      <w:r w:rsidR="001463AD" w:rsidRPr="003E57A9">
        <w:rPr>
          <w:rFonts w:ascii="Times New Roman" w:hAnsi="Times New Roman" w:cs="Times New Roman"/>
          <w:sz w:val="24"/>
          <w:szCs w:val="24"/>
        </w:rPr>
        <w:t>2-</w:t>
      </w:r>
      <w:r w:rsidRPr="003E57A9">
        <w:rPr>
          <w:rFonts w:ascii="Times New Roman" w:hAnsi="Times New Roman" w:cs="Times New Roman"/>
          <w:sz w:val="24"/>
          <w:szCs w:val="24"/>
        </w:rPr>
        <w:t>ом полугодие смогли приехать на районные и краевые соревнования школьников «Президентские состязания</w:t>
      </w:r>
      <w:r w:rsidR="001463AD" w:rsidRPr="003E57A9">
        <w:rPr>
          <w:rFonts w:ascii="Times New Roman" w:hAnsi="Times New Roman" w:cs="Times New Roman"/>
          <w:sz w:val="24"/>
          <w:szCs w:val="24"/>
        </w:rPr>
        <w:t>»</w:t>
      </w:r>
      <w:r w:rsidRPr="003E57A9">
        <w:rPr>
          <w:rFonts w:ascii="Times New Roman" w:hAnsi="Times New Roman" w:cs="Times New Roman"/>
          <w:sz w:val="24"/>
          <w:szCs w:val="24"/>
        </w:rPr>
        <w:t xml:space="preserve">, что негативно сказалось на районных и краевых показателях в спортивных достижениях. </w:t>
      </w:r>
      <w:r w:rsidR="000D0D3A" w:rsidRPr="003E57A9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Pr="003E57A9">
        <w:rPr>
          <w:rFonts w:ascii="Times New Roman" w:hAnsi="Times New Roman" w:cs="Times New Roman"/>
          <w:sz w:val="24"/>
          <w:szCs w:val="24"/>
        </w:rPr>
        <w:t>на районном уровне</w:t>
      </w:r>
      <w:r w:rsidR="000D0D3A" w:rsidRPr="003E57A9">
        <w:rPr>
          <w:rFonts w:ascii="Times New Roman" w:hAnsi="Times New Roman" w:cs="Times New Roman"/>
          <w:sz w:val="24"/>
          <w:szCs w:val="24"/>
        </w:rPr>
        <w:t xml:space="preserve"> следующие показатели: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0D0D3A" w:rsidRPr="003E57A9" w:rsidTr="000D0D3A">
        <w:tc>
          <w:tcPr>
            <w:tcW w:w="1951" w:type="dxa"/>
          </w:tcPr>
          <w:p w:rsidR="000D0D3A" w:rsidRPr="003E57A9" w:rsidRDefault="000D0D3A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</w:rPr>
              <w:t>Занятое место</w:t>
            </w:r>
          </w:p>
        </w:tc>
        <w:tc>
          <w:tcPr>
            <w:tcW w:w="4429" w:type="dxa"/>
          </w:tcPr>
          <w:p w:rsidR="000D0D3A" w:rsidRPr="003E57A9" w:rsidRDefault="000D0D3A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Общеобразовательное учреждение</w:t>
            </w:r>
          </w:p>
        </w:tc>
        <w:tc>
          <w:tcPr>
            <w:tcW w:w="3191" w:type="dxa"/>
          </w:tcPr>
          <w:p w:rsidR="000D0D3A" w:rsidRPr="003E57A9" w:rsidRDefault="000D0D3A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</w:tr>
      <w:tr w:rsidR="000D0D3A" w:rsidRPr="003E57A9" w:rsidTr="000D0D3A">
        <w:tc>
          <w:tcPr>
            <w:tcW w:w="1951" w:type="dxa"/>
          </w:tcPr>
          <w:p w:rsidR="000D0D3A" w:rsidRPr="003E57A9" w:rsidRDefault="000D0D3A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4429" w:type="dxa"/>
          </w:tcPr>
          <w:p w:rsidR="000D0D3A" w:rsidRPr="003E57A9" w:rsidRDefault="000D0D3A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3191" w:type="dxa"/>
          </w:tcPr>
          <w:p w:rsidR="000D0D3A" w:rsidRPr="003E57A9" w:rsidRDefault="000D0D3A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Поздняков С</w:t>
            </w:r>
            <w:r w:rsidR="001463AD" w:rsidRPr="003E57A9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0D3A" w:rsidRPr="003E57A9" w:rsidTr="000D0D3A">
        <w:tc>
          <w:tcPr>
            <w:tcW w:w="1951" w:type="dxa"/>
          </w:tcPr>
          <w:p w:rsidR="000D0D3A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2-е место</w:t>
            </w:r>
          </w:p>
        </w:tc>
        <w:tc>
          <w:tcPr>
            <w:tcW w:w="4429" w:type="dxa"/>
          </w:tcPr>
          <w:p w:rsidR="000D0D3A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 xml:space="preserve">МКОУ Вагинская СОШ  </w:t>
            </w:r>
          </w:p>
        </w:tc>
        <w:tc>
          <w:tcPr>
            <w:tcW w:w="3191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Михайлов А. В.,</w:t>
            </w:r>
          </w:p>
          <w:p w:rsidR="000D0D3A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Чудочина Т.Н.</w:t>
            </w:r>
          </w:p>
        </w:tc>
      </w:tr>
      <w:tr w:rsidR="001463AD" w:rsidRPr="003E57A9" w:rsidTr="000D0D3A">
        <w:tc>
          <w:tcPr>
            <w:tcW w:w="1951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3-е место</w:t>
            </w:r>
          </w:p>
        </w:tc>
        <w:tc>
          <w:tcPr>
            <w:tcW w:w="4429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МБОУ Юрьевская СОШ</w:t>
            </w:r>
          </w:p>
        </w:tc>
        <w:tc>
          <w:tcPr>
            <w:tcW w:w="3191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Гончарук А. В.</w:t>
            </w:r>
          </w:p>
        </w:tc>
      </w:tr>
      <w:tr w:rsidR="001463AD" w:rsidRPr="003E57A9" w:rsidTr="005D4611">
        <w:tc>
          <w:tcPr>
            <w:tcW w:w="9571" w:type="dxa"/>
            <w:gridSpan w:val="3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</w:rPr>
              <w:t>Малокомплектные школы</w:t>
            </w:r>
          </w:p>
        </w:tc>
      </w:tr>
      <w:tr w:rsidR="001463AD" w:rsidRPr="003E57A9" w:rsidTr="000D0D3A">
        <w:tc>
          <w:tcPr>
            <w:tcW w:w="1951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4429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МКОУ Булатовская СОШ</w:t>
            </w:r>
          </w:p>
        </w:tc>
        <w:tc>
          <w:tcPr>
            <w:tcW w:w="3191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Живоглядов Ю.В.</w:t>
            </w:r>
          </w:p>
        </w:tc>
      </w:tr>
      <w:tr w:rsidR="001463AD" w:rsidRPr="003E57A9" w:rsidTr="000D0D3A">
        <w:tc>
          <w:tcPr>
            <w:tcW w:w="1951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2-е место</w:t>
            </w:r>
          </w:p>
        </w:tc>
        <w:tc>
          <w:tcPr>
            <w:tcW w:w="4429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МКОУ Владимировская СОШ</w:t>
            </w:r>
          </w:p>
        </w:tc>
        <w:tc>
          <w:tcPr>
            <w:tcW w:w="3191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Сушкевич С. В.</w:t>
            </w:r>
          </w:p>
        </w:tc>
      </w:tr>
      <w:tr w:rsidR="001463AD" w:rsidRPr="003E57A9" w:rsidTr="000D0D3A">
        <w:tc>
          <w:tcPr>
            <w:tcW w:w="1951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3-е место</w:t>
            </w:r>
          </w:p>
        </w:tc>
        <w:tc>
          <w:tcPr>
            <w:tcW w:w="4429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3191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Гасьмаев М. Д.</w:t>
            </w:r>
          </w:p>
        </w:tc>
      </w:tr>
    </w:tbl>
    <w:p w:rsidR="001463AD" w:rsidRPr="003E57A9" w:rsidRDefault="001463AD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63AD" w:rsidRPr="003E57A9" w:rsidRDefault="001463AD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И</w:t>
      </w:r>
      <w:r w:rsidR="009C1EFC" w:rsidRPr="003E57A9">
        <w:rPr>
          <w:rFonts w:ascii="Times New Roman" w:hAnsi="Times New Roman" w:cs="Times New Roman"/>
          <w:sz w:val="24"/>
          <w:szCs w:val="24"/>
        </w:rPr>
        <w:t>тог</w:t>
      </w:r>
      <w:r w:rsidRPr="003E57A9">
        <w:rPr>
          <w:rFonts w:ascii="Times New Roman" w:hAnsi="Times New Roman" w:cs="Times New Roman"/>
          <w:sz w:val="24"/>
          <w:szCs w:val="24"/>
        </w:rPr>
        <w:t xml:space="preserve">и 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Краевой </w:t>
      </w:r>
      <w:r w:rsidRPr="003E57A9">
        <w:rPr>
          <w:rFonts w:ascii="Times New Roman" w:hAnsi="Times New Roman" w:cs="Times New Roman"/>
          <w:sz w:val="24"/>
          <w:szCs w:val="24"/>
        </w:rPr>
        <w:t>ш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кольной </w:t>
      </w:r>
      <w:r w:rsidRPr="003E57A9">
        <w:rPr>
          <w:rFonts w:ascii="Times New Roman" w:hAnsi="Times New Roman" w:cs="Times New Roman"/>
          <w:sz w:val="24"/>
          <w:szCs w:val="24"/>
        </w:rPr>
        <w:t>с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портивной </w:t>
      </w:r>
      <w:r w:rsidRPr="003E57A9">
        <w:rPr>
          <w:rFonts w:ascii="Times New Roman" w:hAnsi="Times New Roman" w:cs="Times New Roman"/>
          <w:sz w:val="24"/>
          <w:szCs w:val="24"/>
        </w:rPr>
        <w:t>л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иги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2586"/>
        <w:gridCol w:w="3191"/>
      </w:tblGrid>
      <w:tr w:rsidR="001463AD" w:rsidRPr="003E57A9" w:rsidTr="00D81929">
        <w:tc>
          <w:tcPr>
            <w:tcW w:w="3794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Общеобразовательное учреждение</w:t>
            </w:r>
          </w:p>
        </w:tc>
        <w:tc>
          <w:tcPr>
            <w:tcW w:w="2586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</w:rPr>
              <w:t>Занятое место</w:t>
            </w:r>
          </w:p>
        </w:tc>
        <w:tc>
          <w:tcPr>
            <w:tcW w:w="3191" w:type="dxa"/>
          </w:tcPr>
          <w:p w:rsidR="001463AD" w:rsidRPr="003E57A9" w:rsidRDefault="001463AD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</w:t>
            </w:r>
          </w:p>
        </w:tc>
      </w:tr>
      <w:tr w:rsidR="00D81929" w:rsidRPr="003E57A9" w:rsidTr="00D81929">
        <w:tc>
          <w:tcPr>
            <w:tcW w:w="3794" w:type="dxa"/>
            <w:vMerge w:val="restart"/>
          </w:tcPr>
          <w:p w:rsidR="00D81929" w:rsidRPr="003E57A9" w:rsidRDefault="00D81929" w:rsidP="00B431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586" w:type="dxa"/>
          </w:tcPr>
          <w:p w:rsidR="00D81929" w:rsidRPr="003E57A9" w:rsidRDefault="00D81929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7 место</w:t>
            </w:r>
          </w:p>
        </w:tc>
        <w:tc>
          <w:tcPr>
            <w:tcW w:w="3191" w:type="dxa"/>
          </w:tcPr>
          <w:p w:rsidR="00D81929" w:rsidRPr="003E57A9" w:rsidRDefault="00D81929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</w:tr>
      <w:tr w:rsidR="00D81929" w:rsidRPr="003E57A9" w:rsidTr="00D81929">
        <w:tc>
          <w:tcPr>
            <w:tcW w:w="3794" w:type="dxa"/>
            <w:vMerge/>
          </w:tcPr>
          <w:p w:rsidR="00D81929" w:rsidRPr="003E57A9" w:rsidRDefault="00D81929" w:rsidP="00B43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D81929" w:rsidRPr="003E57A9" w:rsidRDefault="00D81929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10 место</w:t>
            </w:r>
          </w:p>
        </w:tc>
        <w:tc>
          <w:tcPr>
            <w:tcW w:w="3191" w:type="dxa"/>
          </w:tcPr>
          <w:p w:rsidR="00D81929" w:rsidRPr="003E57A9" w:rsidRDefault="00D81929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</w:tr>
      <w:tr w:rsidR="00D81929" w:rsidRPr="003E57A9" w:rsidTr="00D81929">
        <w:tc>
          <w:tcPr>
            <w:tcW w:w="3794" w:type="dxa"/>
          </w:tcPr>
          <w:p w:rsidR="00D81929" w:rsidRPr="003E57A9" w:rsidRDefault="00D81929" w:rsidP="00B43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2586" w:type="dxa"/>
          </w:tcPr>
          <w:p w:rsidR="00D81929" w:rsidRPr="003E57A9" w:rsidRDefault="00D81929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3191" w:type="dxa"/>
          </w:tcPr>
          <w:p w:rsidR="00D81929" w:rsidRPr="003E57A9" w:rsidRDefault="00D81929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</w:tr>
      <w:tr w:rsidR="00D81929" w:rsidRPr="003E57A9" w:rsidTr="00D81929">
        <w:tc>
          <w:tcPr>
            <w:tcW w:w="3794" w:type="dxa"/>
          </w:tcPr>
          <w:p w:rsidR="00D81929" w:rsidRPr="003E57A9" w:rsidRDefault="00D81929" w:rsidP="00B43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МКОУ Булатовская СОШ</w:t>
            </w:r>
          </w:p>
        </w:tc>
        <w:tc>
          <w:tcPr>
            <w:tcW w:w="2586" w:type="dxa"/>
          </w:tcPr>
          <w:p w:rsidR="00D81929" w:rsidRPr="003E57A9" w:rsidRDefault="00D81929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13 место</w:t>
            </w:r>
          </w:p>
        </w:tc>
        <w:tc>
          <w:tcPr>
            <w:tcW w:w="3191" w:type="dxa"/>
          </w:tcPr>
          <w:p w:rsidR="00D81929" w:rsidRPr="003E57A9" w:rsidRDefault="00D81929" w:rsidP="00B43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настольный теннис</w:t>
            </w:r>
          </w:p>
        </w:tc>
      </w:tr>
    </w:tbl>
    <w:p w:rsidR="00D81929" w:rsidRPr="003E57A9" w:rsidRDefault="009C1EFC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В общем зачете Боготольский район занял 41 место по краю. </w:t>
      </w:r>
    </w:p>
    <w:p w:rsidR="009C1EFC" w:rsidRPr="003E57A9" w:rsidRDefault="009C1EFC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Три школы Боготольского района</w:t>
      </w:r>
      <w:r w:rsidR="00D81929" w:rsidRPr="003E57A9">
        <w:rPr>
          <w:rFonts w:ascii="Times New Roman" w:hAnsi="Times New Roman" w:cs="Times New Roman"/>
          <w:sz w:val="24"/>
          <w:szCs w:val="24"/>
        </w:rPr>
        <w:t>: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D81929" w:rsidRPr="003E57A9">
        <w:rPr>
          <w:rFonts w:ascii="Times New Roman" w:hAnsi="Times New Roman" w:cs="Times New Roman"/>
          <w:sz w:val="24"/>
          <w:szCs w:val="24"/>
        </w:rPr>
        <w:t xml:space="preserve">МКОУ </w:t>
      </w:r>
      <w:r w:rsidRPr="003E57A9">
        <w:rPr>
          <w:rFonts w:ascii="Times New Roman" w:hAnsi="Times New Roman" w:cs="Times New Roman"/>
          <w:sz w:val="24"/>
          <w:szCs w:val="24"/>
        </w:rPr>
        <w:t>Булатовская</w:t>
      </w:r>
      <w:r w:rsidR="00D81929" w:rsidRPr="003E57A9">
        <w:rPr>
          <w:rFonts w:ascii="Times New Roman" w:hAnsi="Times New Roman" w:cs="Times New Roman"/>
          <w:sz w:val="24"/>
          <w:szCs w:val="24"/>
        </w:rPr>
        <w:t xml:space="preserve"> СОШ</w:t>
      </w:r>
      <w:r w:rsidRPr="003E57A9">
        <w:rPr>
          <w:rFonts w:ascii="Times New Roman" w:hAnsi="Times New Roman" w:cs="Times New Roman"/>
          <w:sz w:val="24"/>
          <w:szCs w:val="24"/>
        </w:rPr>
        <w:t xml:space="preserve">, </w:t>
      </w:r>
      <w:r w:rsidR="00D81929" w:rsidRPr="003E57A9">
        <w:rPr>
          <w:rFonts w:ascii="Times New Roman" w:hAnsi="Times New Roman" w:cs="Times New Roman"/>
          <w:sz w:val="24"/>
          <w:szCs w:val="24"/>
        </w:rPr>
        <w:t xml:space="preserve">МБОУ </w:t>
      </w:r>
      <w:r w:rsidRPr="003E57A9">
        <w:rPr>
          <w:rFonts w:ascii="Times New Roman" w:hAnsi="Times New Roman" w:cs="Times New Roman"/>
          <w:sz w:val="24"/>
          <w:szCs w:val="24"/>
        </w:rPr>
        <w:t>Большекосульская</w:t>
      </w:r>
      <w:r w:rsidR="00D81929" w:rsidRPr="003E57A9">
        <w:rPr>
          <w:rFonts w:ascii="Times New Roman" w:hAnsi="Times New Roman" w:cs="Times New Roman"/>
          <w:sz w:val="24"/>
          <w:szCs w:val="24"/>
        </w:rPr>
        <w:t xml:space="preserve"> СОШ</w:t>
      </w:r>
      <w:r w:rsidRPr="003E57A9">
        <w:rPr>
          <w:rFonts w:ascii="Times New Roman" w:hAnsi="Times New Roman" w:cs="Times New Roman"/>
          <w:sz w:val="24"/>
          <w:szCs w:val="24"/>
        </w:rPr>
        <w:t xml:space="preserve"> и </w:t>
      </w:r>
      <w:r w:rsidR="00D81929" w:rsidRPr="003E57A9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gramStart"/>
      <w:r w:rsidRPr="003E57A9">
        <w:rPr>
          <w:rFonts w:ascii="Times New Roman" w:hAnsi="Times New Roman" w:cs="Times New Roman"/>
          <w:sz w:val="24"/>
          <w:szCs w:val="24"/>
        </w:rPr>
        <w:t>Юрьевская</w:t>
      </w:r>
      <w:proofErr w:type="gramEnd"/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D81929" w:rsidRPr="003E57A9">
        <w:rPr>
          <w:rFonts w:ascii="Times New Roman" w:hAnsi="Times New Roman" w:cs="Times New Roman"/>
          <w:sz w:val="24"/>
          <w:szCs w:val="24"/>
        </w:rPr>
        <w:t>СОШ</w:t>
      </w:r>
      <w:r w:rsidRPr="003E57A9">
        <w:rPr>
          <w:rFonts w:ascii="Times New Roman" w:hAnsi="Times New Roman" w:cs="Times New Roman"/>
          <w:sz w:val="24"/>
          <w:szCs w:val="24"/>
        </w:rPr>
        <w:t xml:space="preserve"> приняли участие в апробации внедрения всероссийского физкультурно-спортивного комплекса «Готов к труду и обороне».</w:t>
      </w:r>
      <w:r w:rsidR="00BF5E3C" w:rsidRPr="003E57A9">
        <w:rPr>
          <w:rFonts w:ascii="Times New Roman" w:hAnsi="Times New Roman" w:cs="Times New Roman"/>
          <w:sz w:val="24"/>
          <w:szCs w:val="24"/>
        </w:rPr>
        <w:t xml:space="preserve"> 22.05.2015 </w:t>
      </w:r>
      <w:r w:rsidRPr="003E57A9">
        <w:rPr>
          <w:rFonts w:ascii="Times New Roman" w:hAnsi="Times New Roman" w:cs="Times New Roman"/>
          <w:sz w:val="24"/>
          <w:szCs w:val="24"/>
        </w:rPr>
        <w:t xml:space="preserve">прошел муниципальный этап по проведению комплекса ГТО. Из ребят, получивших лучшие результаты в соревнованиях, составили сборную команду Боготольского района, которая </w:t>
      </w:r>
      <w:r w:rsidR="00BF5E3C" w:rsidRPr="003E57A9">
        <w:rPr>
          <w:rFonts w:ascii="Times New Roman" w:hAnsi="Times New Roman" w:cs="Times New Roman"/>
          <w:sz w:val="24"/>
          <w:szCs w:val="24"/>
        </w:rPr>
        <w:t>заняла</w:t>
      </w:r>
      <w:r w:rsidRPr="003E57A9">
        <w:rPr>
          <w:rFonts w:ascii="Times New Roman" w:hAnsi="Times New Roman" w:cs="Times New Roman"/>
          <w:sz w:val="24"/>
          <w:szCs w:val="24"/>
        </w:rPr>
        <w:t xml:space="preserve"> 3-е место по краю. В личном зачете учащаяся Большекосульской школы Рыбаченко В</w:t>
      </w:r>
      <w:r w:rsidR="00BF5E3C" w:rsidRPr="003E57A9">
        <w:rPr>
          <w:rFonts w:ascii="Times New Roman" w:hAnsi="Times New Roman" w:cs="Times New Roman"/>
          <w:sz w:val="24"/>
          <w:szCs w:val="24"/>
        </w:rPr>
        <w:t>.</w:t>
      </w:r>
      <w:r w:rsidRPr="003E57A9">
        <w:rPr>
          <w:rFonts w:ascii="Times New Roman" w:hAnsi="Times New Roman" w:cs="Times New Roman"/>
          <w:sz w:val="24"/>
          <w:szCs w:val="24"/>
        </w:rPr>
        <w:t xml:space="preserve"> заняла 1-е место в легкой атлетике и вошла в состав сборной Красноярского края, которая будет участвовать в Федеральном фестивале ГТО  в август</w:t>
      </w:r>
      <w:r w:rsidR="00BF5E3C" w:rsidRPr="003E57A9">
        <w:rPr>
          <w:rFonts w:ascii="Times New Roman" w:hAnsi="Times New Roman" w:cs="Times New Roman"/>
          <w:sz w:val="24"/>
          <w:szCs w:val="24"/>
        </w:rPr>
        <w:t>е</w:t>
      </w:r>
      <w:r w:rsidRPr="003E57A9">
        <w:rPr>
          <w:rFonts w:ascii="Times New Roman" w:hAnsi="Times New Roman" w:cs="Times New Roman"/>
          <w:sz w:val="24"/>
          <w:szCs w:val="24"/>
        </w:rPr>
        <w:t xml:space="preserve"> 2015 года в Белгороде.</w:t>
      </w:r>
    </w:p>
    <w:p w:rsidR="0024155F" w:rsidRPr="003E57A9" w:rsidRDefault="009C1EFC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   Не менее важным направлением в воспитательной системе Боготольского района является профилактическая работа. Специфика этой работы заключается в совместной деятельности с МЧС, ГИБДД, ИДН, центром занятости, сельской администрацией, отделами культуры, молодежной политики, спорта и здравоохранения, центром помощи семье и ребенку</w:t>
      </w:r>
      <w:r w:rsidR="00BF5E3C" w:rsidRPr="003E57A9">
        <w:rPr>
          <w:rFonts w:ascii="Times New Roman" w:hAnsi="Times New Roman" w:cs="Times New Roman"/>
          <w:sz w:val="24"/>
          <w:szCs w:val="24"/>
        </w:rPr>
        <w:t xml:space="preserve">. </w:t>
      </w:r>
      <w:r w:rsidRPr="003E57A9">
        <w:rPr>
          <w:rFonts w:ascii="Times New Roman" w:hAnsi="Times New Roman" w:cs="Times New Roman"/>
          <w:sz w:val="24"/>
          <w:szCs w:val="24"/>
        </w:rPr>
        <w:t>Согласно запланированным действиям МЧС и Управления образования в школах района были проведены следующие мероприятия:  практические занятия по эвакуации школьников при пожаре</w:t>
      </w:r>
      <w:r w:rsidR="00BF5E3C" w:rsidRPr="003E57A9">
        <w:rPr>
          <w:rFonts w:ascii="Times New Roman" w:hAnsi="Times New Roman" w:cs="Times New Roman"/>
          <w:sz w:val="24"/>
          <w:szCs w:val="24"/>
        </w:rPr>
        <w:t>,</w:t>
      </w:r>
      <w:r w:rsidRPr="003E57A9">
        <w:rPr>
          <w:rFonts w:ascii="Times New Roman" w:hAnsi="Times New Roman" w:cs="Times New Roman"/>
          <w:sz w:val="24"/>
          <w:szCs w:val="24"/>
        </w:rPr>
        <w:t xml:space="preserve">                                           5 занятий по теме: «Соблюдение пожарной безопасности в лесах</w:t>
      </w:r>
      <w:r w:rsidR="00BF5E3C" w:rsidRPr="003E57A9">
        <w:rPr>
          <w:rFonts w:ascii="Times New Roman" w:hAnsi="Times New Roman" w:cs="Times New Roman"/>
          <w:sz w:val="24"/>
          <w:szCs w:val="24"/>
        </w:rPr>
        <w:t>,</w:t>
      </w:r>
      <w:r w:rsidRPr="003E57A9">
        <w:rPr>
          <w:rFonts w:ascii="Times New Roman" w:hAnsi="Times New Roman" w:cs="Times New Roman"/>
          <w:sz w:val="24"/>
          <w:szCs w:val="24"/>
        </w:rPr>
        <w:t xml:space="preserve"> месячник</w:t>
      </w:r>
      <w:r w:rsidR="00BF5E3C" w:rsidRPr="003E57A9">
        <w:rPr>
          <w:rFonts w:ascii="Times New Roman" w:hAnsi="Times New Roman" w:cs="Times New Roman"/>
          <w:sz w:val="24"/>
          <w:szCs w:val="24"/>
        </w:rPr>
        <w:t xml:space="preserve"> безопасности жизнедеятельности, </w:t>
      </w:r>
      <w:r w:rsidRPr="003E57A9">
        <w:rPr>
          <w:rFonts w:ascii="Times New Roman" w:hAnsi="Times New Roman" w:cs="Times New Roman"/>
          <w:sz w:val="24"/>
          <w:szCs w:val="24"/>
        </w:rPr>
        <w:t>един</w:t>
      </w:r>
      <w:r w:rsidR="00BF5E3C" w:rsidRPr="003E57A9">
        <w:rPr>
          <w:rFonts w:ascii="Times New Roman" w:hAnsi="Times New Roman" w:cs="Times New Roman"/>
          <w:sz w:val="24"/>
          <w:szCs w:val="24"/>
        </w:rPr>
        <w:t>ый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BF5E3C" w:rsidRPr="003E57A9">
        <w:rPr>
          <w:rFonts w:ascii="Times New Roman" w:hAnsi="Times New Roman" w:cs="Times New Roman"/>
          <w:sz w:val="24"/>
          <w:szCs w:val="24"/>
        </w:rPr>
        <w:t>у</w:t>
      </w:r>
      <w:r w:rsidRPr="003E57A9">
        <w:rPr>
          <w:rFonts w:ascii="Times New Roman" w:hAnsi="Times New Roman" w:cs="Times New Roman"/>
          <w:sz w:val="24"/>
          <w:szCs w:val="24"/>
        </w:rPr>
        <w:t>рока  безопасности</w:t>
      </w:r>
      <w:r w:rsidR="00BF5E3C" w:rsidRPr="003E57A9">
        <w:rPr>
          <w:rFonts w:ascii="Times New Roman" w:hAnsi="Times New Roman" w:cs="Times New Roman"/>
          <w:sz w:val="24"/>
          <w:szCs w:val="24"/>
        </w:rPr>
        <w:t xml:space="preserve">. </w:t>
      </w:r>
      <w:r w:rsidRPr="003E57A9">
        <w:rPr>
          <w:rFonts w:ascii="Times New Roman" w:hAnsi="Times New Roman" w:cs="Times New Roman"/>
          <w:sz w:val="24"/>
          <w:szCs w:val="24"/>
        </w:rPr>
        <w:t>Следуя единому плану профилактических мероприятий «Декада дорожной безопасности детей» Управление образования совместно  с инспекторами ГИ</w:t>
      </w:r>
      <w:proofErr w:type="gramStart"/>
      <w:r w:rsidRPr="003E57A9">
        <w:rPr>
          <w:rFonts w:ascii="Times New Roman" w:hAnsi="Times New Roman" w:cs="Times New Roman"/>
          <w:sz w:val="24"/>
          <w:szCs w:val="24"/>
        </w:rPr>
        <w:t>БДД пр</w:t>
      </w:r>
      <w:proofErr w:type="gramEnd"/>
      <w:r w:rsidRPr="003E57A9">
        <w:rPr>
          <w:rFonts w:ascii="Times New Roman" w:hAnsi="Times New Roman" w:cs="Times New Roman"/>
          <w:sz w:val="24"/>
          <w:szCs w:val="24"/>
        </w:rPr>
        <w:t xml:space="preserve">овели районный конкурс  «Знатоки правил дорожного </w:t>
      </w:r>
      <w:r w:rsidRPr="003E57A9">
        <w:rPr>
          <w:rFonts w:ascii="Times New Roman" w:hAnsi="Times New Roman" w:cs="Times New Roman"/>
          <w:sz w:val="24"/>
          <w:szCs w:val="24"/>
        </w:rPr>
        <w:lastRenderedPageBreak/>
        <w:t xml:space="preserve">движения», в котором участвовало 30 учащихся. Для каждого учащегося 1-4 классов был составлен паспорт для закрепления навыков движения по маршруту дом - школа </w:t>
      </w:r>
      <w:r w:rsidR="0024155F" w:rsidRPr="003E57A9">
        <w:rPr>
          <w:rFonts w:ascii="Times New Roman" w:hAnsi="Times New Roman" w:cs="Times New Roman"/>
          <w:sz w:val="24"/>
          <w:szCs w:val="24"/>
        </w:rPr>
        <w:t xml:space="preserve">– дом, проведены родительские собрания. </w:t>
      </w:r>
    </w:p>
    <w:p w:rsidR="009C1EFC" w:rsidRPr="003E57A9" w:rsidRDefault="009C1EFC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Одной из основных форм профилактики вредных привычек преступности является занятость подростков в </w:t>
      </w:r>
      <w:r w:rsidR="0024155F" w:rsidRPr="003E57A9">
        <w:rPr>
          <w:rFonts w:ascii="Times New Roman" w:hAnsi="Times New Roman" w:cs="Times New Roman"/>
          <w:sz w:val="24"/>
          <w:szCs w:val="24"/>
        </w:rPr>
        <w:t>секциях</w:t>
      </w:r>
      <w:r w:rsidRPr="003E57A9">
        <w:rPr>
          <w:rFonts w:ascii="Times New Roman" w:hAnsi="Times New Roman" w:cs="Times New Roman"/>
          <w:sz w:val="24"/>
          <w:szCs w:val="24"/>
        </w:rPr>
        <w:t xml:space="preserve"> и кружках по интересам. В школах Боготольского района 385 учащихся занимаются в спортивных секциях, 301 учащийся – в спортивных клубах при школах. 36 кружк</w:t>
      </w:r>
      <w:r w:rsidR="0024155F" w:rsidRPr="003E57A9">
        <w:rPr>
          <w:rFonts w:ascii="Times New Roman" w:hAnsi="Times New Roman" w:cs="Times New Roman"/>
          <w:sz w:val="24"/>
          <w:szCs w:val="24"/>
        </w:rPr>
        <w:t>ов</w:t>
      </w:r>
      <w:r w:rsidRPr="003E57A9">
        <w:rPr>
          <w:rFonts w:ascii="Times New Roman" w:hAnsi="Times New Roman" w:cs="Times New Roman"/>
          <w:sz w:val="24"/>
          <w:szCs w:val="24"/>
        </w:rPr>
        <w:t xml:space="preserve">, включающих в себя 8 направлений деятельности, </w:t>
      </w:r>
      <w:r w:rsidR="0024155F" w:rsidRPr="003E57A9">
        <w:rPr>
          <w:rFonts w:ascii="Times New Roman" w:hAnsi="Times New Roman" w:cs="Times New Roman"/>
          <w:sz w:val="24"/>
          <w:szCs w:val="24"/>
        </w:rPr>
        <w:t>посещают</w:t>
      </w:r>
      <w:r w:rsidRPr="003E57A9">
        <w:rPr>
          <w:rFonts w:ascii="Times New Roman" w:hAnsi="Times New Roman" w:cs="Times New Roman"/>
          <w:sz w:val="24"/>
          <w:szCs w:val="24"/>
        </w:rPr>
        <w:t xml:space="preserve"> 650 учащихся, что составляет 63,4% от общего числа учащихся. Более 90% учащихся принимают акти</w:t>
      </w:r>
      <w:r w:rsidR="0024155F" w:rsidRPr="003E57A9">
        <w:rPr>
          <w:rFonts w:ascii="Times New Roman" w:hAnsi="Times New Roman" w:cs="Times New Roman"/>
          <w:sz w:val="24"/>
          <w:szCs w:val="24"/>
        </w:rPr>
        <w:t>вное участие в краевых акциях «</w:t>
      </w:r>
      <w:r w:rsidRPr="003E57A9">
        <w:rPr>
          <w:rFonts w:ascii="Times New Roman" w:hAnsi="Times New Roman" w:cs="Times New Roman"/>
          <w:sz w:val="24"/>
          <w:szCs w:val="24"/>
        </w:rPr>
        <w:t>Спорт - альтернатива вредным привычкам», «</w:t>
      </w:r>
      <w:proofErr w:type="gramStart"/>
      <w:r w:rsidRPr="003E57A9">
        <w:rPr>
          <w:rFonts w:ascii="Times New Roman" w:hAnsi="Times New Roman" w:cs="Times New Roman"/>
          <w:sz w:val="24"/>
          <w:szCs w:val="24"/>
        </w:rPr>
        <w:t>Знай</w:t>
      </w:r>
      <w:proofErr w:type="gramEnd"/>
      <w:r w:rsidRPr="003E57A9">
        <w:rPr>
          <w:rFonts w:ascii="Times New Roman" w:hAnsi="Times New Roman" w:cs="Times New Roman"/>
          <w:sz w:val="24"/>
          <w:szCs w:val="24"/>
        </w:rPr>
        <w:t xml:space="preserve"> свои права – управляй своим будущим», «Осенняя, весенняя недели добра!», «Подари ребенку праздник», «Мы за здор</w:t>
      </w:r>
      <w:r w:rsidR="0024155F" w:rsidRPr="003E57A9">
        <w:rPr>
          <w:rFonts w:ascii="Times New Roman" w:hAnsi="Times New Roman" w:cs="Times New Roman"/>
          <w:sz w:val="24"/>
          <w:szCs w:val="24"/>
        </w:rPr>
        <w:t>овый образ жизни»</w:t>
      </w:r>
      <w:r w:rsidRPr="003E57A9">
        <w:rPr>
          <w:rFonts w:ascii="Times New Roman" w:hAnsi="Times New Roman" w:cs="Times New Roman"/>
          <w:sz w:val="24"/>
          <w:szCs w:val="24"/>
        </w:rPr>
        <w:t>. Месячники профилактики вредных привычек, преступлений и правонар</w:t>
      </w:r>
      <w:r w:rsidR="0024155F" w:rsidRPr="003E57A9">
        <w:rPr>
          <w:rFonts w:ascii="Times New Roman" w:hAnsi="Times New Roman" w:cs="Times New Roman"/>
          <w:sz w:val="24"/>
          <w:szCs w:val="24"/>
        </w:rPr>
        <w:t>ушений охватывают 100% учащихся.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EFC" w:rsidRPr="003E57A9" w:rsidRDefault="009C1EFC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Последние 3 года все более актуальным становится  профориентационное направление, которое складывается  в определенную систему  взаимодействия учащихся, их родителей, школьных психологов, социальных педагогов и специалистов  центра  занятости населения. </w:t>
      </w:r>
      <w:r w:rsidR="0024155F" w:rsidRPr="003E57A9">
        <w:rPr>
          <w:rFonts w:ascii="Times New Roman" w:hAnsi="Times New Roman" w:cs="Times New Roman"/>
          <w:sz w:val="24"/>
          <w:szCs w:val="24"/>
        </w:rPr>
        <w:t>С</w:t>
      </w:r>
      <w:r w:rsidRPr="003E57A9">
        <w:rPr>
          <w:rFonts w:ascii="Times New Roman" w:hAnsi="Times New Roman" w:cs="Times New Roman"/>
          <w:sz w:val="24"/>
          <w:szCs w:val="24"/>
        </w:rPr>
        <w:t xml:space="preserve">о всеми учащимися 8-11 классов было проведено анкетирование на </w:t>
      </w:r>
      <w:r w:rsidR="0024155F" w:rsidRPr="003E57A9">
        <w:rPr>
          <w:rFonts w:ascii="Times New Roman" w:hAnsi="Times New Roman" w:cs="Times New Roman"/>
          <w:sz w:val="24"/>
          <w:szCs w:val="24"/>
        </w:rPr>
        <w:t>склонность</w:t>
      </w:r>
      <w:r w:rsidRPr="003E57A9">
        <w:rPr>
          <w:rFonts w:ascii="Times New Roman" w:hAnsi="Times New Roman" w:cs="Times New Roman"/>
          <w:sz w:val="24"/>
          <w:szCs w:val="24"/>
        </w:rPr>
        <w:t xml:space="preserve">  учащихся к той или иной профессии.   </w:t>
      </w:r>
    </w:p>
    <w:p w:rsidR="009C1EFC" w:rsidRPr="003E57A9" w:rsidRDefault="009C1EFC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E67D51" w:rsidRPr="003E57A9">
        <w:rPr>
          <w:rFonts w:ascii="Times New Roman" w:hAnsi="Times New Roman" w:cs="Times New Roman"/>
          <w:sz w:val="24"/>
          <w:szCs w:val="24"/>
        </w:rPr>
        <w:t xml:space="preserve">социального </w:t>
      </w:r>
      <w:r w:rsidRPr="003E57A9">
        <w:rPr>
          <w:rFonts w:ascii="Times New Roman" w:hAnsi="Times New Roman" w:cs="Times New Roman"/>
          <w:sz w:val="24"/>
          <w:szCs w:val="24"/>
        </w:rPr>
        <w:t xml:space="preserve">направления осуществляется через ученическое самоуправление. Проведенный мониторинг уровня развития школьного самоуправления в течение 3-х последних лет показывал стабильно средний результат. </w:t>
      </w:r>
      <w:r w:rsidR="00E67D51" w:rsidRPr="003E57A9">
        <w:rPr>
          <w:rFonts w:ascii="Times New Roman" w:hAnsi="Times New Roman" w:cs="Times New Roman"/>
          <w:sz w:val="24"/>
          <w:szCs w:val="24"/>
        </w:rPr>
        <w:t>Но</w:t>
      </w:r>
      <w:r w:rsidRPr="003E57A9">
        <w:rPr>
          <w:rFonts w:ascii="Times New Roman" w:hAnsi="Times New Roman" w:cs="Times New Roman"/>
          <w:sz w:val="24"/>
          <w:szCs w:val="24"/>
        </w:rPr>
        <w:t xml:space="preserve"> к концу этого учебного года он </w:t>
      </w:r>
      <w:r w:rsidR="00E67D51" w:rsidRPr="003E57A9">
        <w:rPr>
          <w:rFonts w:ascii="Times New Roman" w:hAnsi="Times New Roman" w:cs="Times New Roman"/>
          <w:sz w:val="24"/>
          <w:szCs w:val="24"/>
        </w:rPr>
        <w:t>повысился: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E67D51" w:rsidRPr="003E57A9">
        <w:rPr>
          <w:rFonts w:ascii="Times New Roman" w:hAnsi="Times New Roman" w:cs="Times New Roman"/>
          <w:sz w:val="24"/>
          <w:szCs w:val="24"/>
        </w:rPr>
        <w:t>е</w:t>
      </w:r>
      <w:r w:rsidRPr="003E57A9">
        <w:rPr>
          <w:rFonts w:ascii="Times New Roman" w:hAnsi="Times New Roman" w:cs="Times New Roman"/>
          <w:sz w:val="24"/>
          <w:szCs w:val="24"/>
        </w:rPr>
        <w:t xml:space="preserve">сть основания считать, что причиной этому послужил прошедший в апреле 2015 года Уставной </w:t>
      </w:r>
      <w:r w:rsidR="00E67D51" w:rsidRPr="003E57A9">
        <w:rPr>
          <w:rFonts w:ascii="Times New Roman" w:hAnsi="Times New Roman" w:cs="Times New Roman"/>
          <w:sz w:val="24"/>
          <w:szCs w:val="24"/>
        </w:rPr>
        <w:t>у</w:t>
      </w:r>
      <w:r w:rsidRPr="003E57A9">
        <w:rPr>
          <w:rFonts w:ascii="Times New Roman" w:hAnsi="Times New Roman" w:cs="Times New Roman"/>
          <w:sz w:val="24"/>
          <w:szCs w:val="24"/>
        </w:rPr>
        <w:t xml:space="preserve">рок  «Выборы высшего  должностного лица субъекта Российской  Федерации как институт демократии». </w:t>
      </w:r>
    </w:p>
    <w:p w:rsidR="006D6E9C" w:rsidRPr="003E57A9" w:rsidRDefault="009C1EFC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В </w:t>
      </w:r>
      <w:r w:rsidR="006D6E9C" w:rsidRPr="003E57A9">
        <w:rPr>
          <w:rFonts w:ascii="Times New Roman" w:hAnsi="Times New Roman" w:cs="Times New Roman"/>
          <w:sz w:val="24"/>
          <w:szCs w:val="24"/>
        </w:rPr>
        <w:t>8–и общеобразовательных учреждениях</w:t>
      </w:r>
      <w:r w:rsidRPr="003E57A9">
        <w:rPr>
          <w:rFonts w:ascii="Times New Roman" w:hAnsi="Times New Roman" w:cs="Times New Roman"/>
          <w:sz w:val="24"/>
          <w:szCs w:val="24"/>
        </w:rPr>
        <w:t xml:space="preserve"> были организованы летние лагеря с дневным пребыван</w:t>
      </w:r>
      <w:r w:rsidR="006D6E9C" w:rsidRPr="003E57A9">
        <w:rPr>
          <w:rFonts w:ascii="Times New Roman" w:hAnsi="Times New Roman" w:cs="Times New Roman"/>
          <w:sz w:val="24"/>
          <w:szCs w:val="24"/>
        </w:rPr>
        <w:t xml:space="preserve">ием детей, в которых </w:t>
      </w:r>
      <w:r w:rsidRPr="003E57A9">
        <w:rPr>
          <w:rFonts w:ascii="Times New Roman" w:hAnsi="Times New Roman" w:cs="Times New Roman"/>
          <w:sz w:val="24"/>
          <w:szCs w:val="24"/>
        </w:rPr>
        <w:t>отдохнул 461 ребенок. Результат</w:t>
      </w:r>
      <w:r w:rsidR="006D6E9C" w:rsidRPr="003E57A9">
        <w:rPr>
          <w:rFonts w:ascii="Times New Roman" w:hAnsi="Times New Roman" w:cs="Times New Roman"/>
          <w:sz w:val="24"/>
          <w:szCs w:val="24"/>
        </w:rPr>
        <w:t>ы</w:t>
      </w:r>
      <w:r w:rsidRPr="003E57A9">
        <w:rPr>
          <w:rFonts w:ascii="Times New Roman" w:hAnsi="Times New Roman" w:cs="Times New Roman"/>
          <w:sz w:val="24"/>
          <w:szCs w:val="24"/>
        </w:rPr>
        <w:t xml:space="preserve"> оздоровления</w:t>
      </w:r>
      <w:r w:rsidR="006D6E9C" w:rsidRPr="003E57A9">
        <w:rPr>
          <w:rFonts w:ascii="Times New Roman" w:hAnsi="Times New Roman" w:cs="Times New Roman"/>
          <w:sz w:val="24"/>
          <w:szCs w:val="24"/>
        </w:rPr>
        <w:t>:</w:t>
      </w:r>
    </w:p>
    <w:p w:rsidR="006D6E9C" w:rsidRPr="003E57A9" w:rsidRDefault="006D6E9C" w:rsidP="00B43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-</w:t>
      </w:r>
      <w:r w:rsidR="009C1EFC" w:rsidRPr="003E57A9">
        <w:rPr>
          <w:rFonts w:ascii="Times New Roman" w:hAnsi="Times New Roman" w:cs="Times New Roman"/>
          <w:sz w:val="24"/>
          <w:szCs w:val="24"/>
        </w:rPr>
        <w:t>80% учащихся, получи</w:t>
      </w:r>
      <w:r w:rsidRPr="003E57A9">
        <w:rPr>
          <w:rFonts w:ascii="Times New Roman" w:hAnsi="Times New Roman" w:cs="Times New Roman"/>
          <w:sz w:val="24"/>
          <w:szCs w:val="24"/>
        </w:rPr>
        <w:t>ли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 в</w:t>
      </w:r>
      <w:r w:rsidRPr="003E57A9">
        <w:rPr>
          <w:rFonts w:ascii="Times New Roman" w:hAnsi="Times New Roman" w:cs="Times New Roman"/>
          <w:sz w:val="24"/>
          <w:szCs w:val="24"/>
        </w:rPr>
        <w:t>идимый оздоровительный эффект;</w:t>
      </w:r>
    </w:p>
    <w:p w:rsidR="006D6E9C" w:rsidRPr="003E57A9" w:rsidRDefault="006D6E9C" w:rsidP="00B43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-</w:t>
      </w:r>
      <w:r w:rsidR="009C1EFC" w:rsidRPr="003E57A9">
        <w:rPr>
          <w:rFonts w:ascii="Times New Roman" w:hAnsi="Times New Roman" w:cs="Times New Roman"/>
          <w:sz w:val="24"/>
          <w:szCs w:val="24"/>
        </w:rPr>
        <w:t xml:space="preserve">20% учащихся проявили слабый оздоровительный эффект.  </w:t>
      </w:r>
    </w:p>
    <w:p w:rsidR="005D4611" w:rsidRPr="003E57A9" w:rsidRDefault="009C1EFC" w:rsidP="00B431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33 учащихся из малообеспеченны</w:t>
      </w:r>
      <w:r w:rsidR="006D6E9C" w:rsidRPr="003E57A9">
        <w:rPr>
          <w:rFonts w:ascii="Times New Roman" w:hAnsi="Times New Roman" w:cs="Times New Roman"/>
          <w:sz w:val="24"/>
          <w:szCs w:val="24"/>
        </w:rPr>
        <w:t>х</w:t>
      </w:r>
      <w:r w:rsidRPr="003E57A9">
        <w:rPr>
          <w:rFonts w:ascii="Times New Roman" w:hAnsi="Times New Roman" w:cs="Times New Roman"/>
          <w:sz w:val="24"/>
          <w:szCs w:val="24"/>
        </w:rPr>
        <w:t xml:space="preserve"> семей, из семей, находящихся в социально опасном положении отдохнул</w:t>
      </w:r>
      <w:r w:rsidR="006D6E9C" w:rsidRPr="003E57A9">
        <w:rPr>
          <w:rFonts w:ascii="Times New Roman" w:hAnsi="Times New Roman" w:cs="Times New Roman"/>
          <w:sz w:val="24"/>
          <w:szCs w:val="24"/>
        </w:rPr>
        <w:t>и</w:t>
      </w:r>
      <w:r w:rsidRPr="003E57A9">
        <w:rPr>
          <w:rFonts w:ascii="Times New Roman" w:hAnsi="Times New Roman" w:cs="Times New Roman"/>
          <w:sz w:val="24"/>
          <w:szCs w:val="24"/>
        </w:rPr>
        <w:t xml:space="preserve"> в загородном оздоровительном лагере «Родник». 25</w:t>
      </w:r>
      <w:r w:rsidR="006D6E9C" w:rsidRPr="003E57A9">
        <w:rPr>
          <w:rFonts w:ascii="Times New Roman" w:hAnsi="Times New Roman" w:cs="Times New Roman"/>
          <w:sz w:val="24"/>
          <w:szCs w:val="24"/>
        </w:rPr>
        <w:t xml:space="preserve"> подростков «</w:t>
      </w:r>
      <w:r w:rsidRPr="003E57A9">
        <w:rPr>
          <w:rFonts w:ascii="Times New Roman" w:hAnsi="Times New Roman" w:cs="Times New Roman"/>
          <w:sz w:val="24"/>
          <w:szCs w:val="24"/>
        </w:rPr>
        <w:t>группы риска» из 4 школ работали в трудовых бригадах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7F4F" w:rsidRPr="003E57A9" w:rsidRDefault="00E219BE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В рамках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57A9">
        <w:rPr>
          <w:rFonts w:ascii="Times New Roman" w:hAnsi="Times New Roman" w:cs="Times New Roman"/>
          <w:sz w:val="24"/>
          <w:szCs w:val="24"/>
        </w:rPr>
        <w:t xml:space="preserve">работы по организации деятельности </w:t>
      </w:r>
      <w:r w:rsidRPr="003E57A9">
        <w:rPr>
          <w:rFonts w:ascii="Times New Roman" w:hAnsi="Times New Roman" w:cs="Times New Roman"/>
          <w:i/>
          <w:sz w:val="24"/>
          <w:szCs w:val="24"/>
        </w:rPr>
        <w:t>одарённых детей</w:t>
      </w:r>
      <w:r w:rsidRPr="003E57A9">
        <w:rPr>
          <w:rFonts w:ascii="Times New Roman" w:hAnsi="Times New Roman" w:cs="Times New Roman"/>
          <w:sz w:val="24"/>
          <w:szCs w:val="24"/>
        </w:rPr>
        <w:t xml:space="preserve"> была проведена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 научно - практическ</w:t>
      </w:r>
      <w:r w:rsidRPr="003E57A9">
        <w:rPr>
          <w:rFonts w:ascii="Times New Roman" w:hAnsi="Times New Roman" w:cs="Times New Roman"/>
          <w:sz w:val="24"/>
          <w:szCs w:val="24"/>
        </w:rPr>
        <w:t>ая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 конференции «Молодежь и наука», в которой принял</w:t>
      </w:r>
      <w:r w:rsidRPr="003E57A9">
        <w:rPr>
          <w:rFonts w:ascii="Times New Roman" w:hAnsi="Times New Roman" w:cs="Times New Roman"/>
          <w:sz w:val="24"/>
          <w:szCs w:val="24"/>
        </w:rPr>
        <w:t>и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 участие на </w:t>
      </w:r>
      <w:r w:rsidRPr="003E57A9">
        <w:rPr>
          <w:rFonts w:ascii="Times New Roman" w:hAnsi="Times New Roman" w:cs="Times New Roman"/>
          <w:sz w:val="24"/>
          <w:szCs w:val="24"/>
        </w:rPr>
        <w:t xml:space="preserve">школьном 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уровне 83 </w:t>
      </w:r>
      <w:r w:rsidRPr="003E57A9">
        <w:rPr>
          <w:rFonts w:ascii="Times New Roman" w:hAnsi="Times New Roman" w:cs="Times New Roman"/>
          <w:sz w:val="24"/>
          <w:szCs w:val="24"/>
        </w:rPr>
        <w:t>учащихся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, на </w:t>
      </w:r>
      <w:r w:rsidRPr="003E57A9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уровне 26 </w:t>
      </w:r>
      <w:r w:rsidRPr="003E57A9">
        <w:rPr>
          <w:rFonts w:ascii="Times New Roman" w:hAnsi="Times New Roman" w:cs="Times New Roman"/>
          <w:sz w:val="24"/>
          <w:szCs w:val="24"/>
        </w:rPr>
        <w:t>учащихся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, в дистанционном туре </w:t>
      </w:r>
      <w:r w:rsidRPr="003E57A9">
        <w:rPr>
          <w:rFonts w:ascii="Times New Roman" w:hAnsi="Times New Roman" w:cs="Times New Roman"/>
          <w:sz w:val="24"/>
          <w:szCs w:val="24"/>
        </w:rPr>
        <w:t>– 13. Двое учащихся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Pr="003E57A9">
        <w:rPr>
          <w:rFonts w:ascii="Times New Roman" w:hAnsi="Times New Roman" w:cs="Times New Roman"/>
          <w:sz w:val="24"/>
          <w:szCs w:val="24"/>
        </w:rPr>
        <w:t>участвовали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 в очном туре краевого форума «Молодежь и наука</w:t>
      </w:r>
      <w:r w:rsidRPr="003E57A9">
        <w:rPr>
          <w:rFonts w:ascii="Times New Roman" w:hAnsi="Times New Roman" w:cs="Times New Roman"/>
          <w:sz w:val="24"/>
          <w:szCs w:val="24"/>
        </w:rPr>
        <w:t>.</w:t>
      </w:r>
    </w:p>
    <w:p w:rsidR="005D4611" w:rsidRPr="003E57A9" w:rsidRDefault="005D4611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57A9">
        <w:rPr>
          <w:rFonts w:ascii="Times New Roman" w:hAnsi="Times New Roman" w:cs="Times New Roman"/>
          <w:sz w:val="24"/>
          <w:szCs w:val="24"/>
        </w:rPr>
        <w:t>В олимпиадно</w:t>
      </w:r>
      <w:r w:rsidR="00A17F4F" w:rsidRPr="003E57A9">
        <w:rPr>
          <w:rFonts w:ascii="Times New Roman" w:hAnsi="Times New Roman" w:cs="Times New Roman"/>
          <w:sz w:val="24"/>
          <w:szCs w:val="24"/>
        </w:rPr>
        <w:t>м</w:t>
      </w:r>
      <w:r w:rsidRPr="003E57A9">
        <w:rPr>
          <w:rFonts w:ascii="Times New Roman" w:hAnsi="Times New Roman" w:cs="Times New Roman"/>
          <w:sz w:val="24"/>
          <w:szCs w:val="24"/>
        </w:rPr>
        <w:t xml:space="preserve"> движении в 2014-2015 году </w:t>
      </w:r>
      <w:r w:rsidR="00A17F4F" w:rsidRPr="003E57A9">
        <w:rPr>
          <w:rFonts w:ascii="Times New Roman" w:hAnsi="Times New Roman" w:cs="Times New Roman"/>
          <w:sz w:val="24"/>
          <w:szCs w:val="24"/>
        </w:rPr>
        <w:t>н</w:t>
      </w:r>
      <w:r w:rsidRPr="003E57A9">
        <w:rPr>
          <w:rFonts w:ascii="Times New Roman" w:hAnsi="Times New Roman" w:cs="Times New Roman"/>
          <w:sz w:val="24"/>
          <w:szCs w:val="24"/>
        </w:rPr>
        <w:t>а  школьном уровне приняло участие19,1% школьников, на муниципальном 17%. Победители и призёры муниципального этапа приняли  участие в предметных олимпиадах регионального уровня:</w:t>
      </w:r>
      <w:proofErr w:type="gramEnd"/>
      <w:r w:rsidRPr="003E57A9">
        <w:rPr>
          <w:rFonts w:ascii="Times New Roman" w:hAnsi="Times New Roman" w:cs="Times New Roman"/>
          <w:sz w:val="24"/>
          <w:szCs w:val="24"/>
        </w:rPr>
        <w:t xml:space="preserve"> Рубцов А</w:t>
      </w:r>
      <w:r w:rsidR="00A17F4F" w:rsidRPr="003E57A9">
        <w:rPr>
          <w:rFonts w:ascii="Times New Roman" w:hAnsi="Times New Roman" w:cs="Times New Roman"/>
          <w:sz w:val="24"/>
          <w:szCs w:val="24"/>
        </w:rPr>
        <w:t>.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A17F4F" w:rsidRPr="003E57A9">
        <w:rPr>
          <w:rFonts w:ascii="Times New Roman" w:hAnsi="Times New Roman" w:cs="Times New Roman"/>
          <w:sz w:val="24"/>
          <w:szCs w:val="24"/>
        </w:rPr>
        <w:t xml:space="preserve">- </w:t>
      </w:r>
      <w:r w:rsidRPr="003E57A9">
        <w:rPr>
          <w:rFonts w:ascii="Times New Roman" w:hAnsi="Times New Roman" w:cs="Times New Roman"/>
          <w:sz w:val="24"/>
          <w:szCs w:val="24"/>
        </w:rPr>
        <w:t>по географии, Никитина А</w:t>
      </w:r>
      <w:r w:rsidR="00A17F4F" w:rsidRPr="003E57A9">
        <w:rPr>
          <w:rFonts w:ascii="Times New Roman" w:hAnsi="Times New Roman" w:cs="Times New Roman"/>
          <w:sz w:val="24"/>
          <w:szCs w:val="24"/>
        </w:rPr>
        <w:t>.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A17F4F" w:rsidRPr="003E57A9">
        <w:rPr>
          <w:rFonts w:ascii="Times New Roman" w:hAnsi="Times New Roman" w:cs="Times New Roman"/>
          <w:sz w:val="24"/>
          <w:szCs w:val="24"/>
        </w:rPr>
        <w:t xml:space="preserve">- </w:t>
      </w:r>
      <w:r w:rsidRPr="003E57A9">
        <w:rPr>
          <w:rFonts w:ascii="Times New Roman" w:hAnsi="Times New Roman" w:cs="Times New Roman"/>
          <w:sz w:val="24"/>
          <w:szCs w:val="24"/>
        </w:rPr>
        <w:t>по литературе, Сивцова Е</w:t>
      </w:r>
      <w:r w:rsidR="00A17F4F" w:rsidRPr="003E57A9">
        <w:rPr>
          <w:rFonts w:ascii="Times New Roman" w:hAnsi="Times New Roman" w:cs="Times New Roman"/>
          <w:sz w:val="24"/>
          <w:szCs w:val="24"/>
        </w:rPr>
        <w:t>.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A17F4F" w:rsidRPr="003E57A9">
        <w:rPr>
          <w:rFonts w:ascii="Times New Roman" w:hAnsi="Times New Roman" w:cs="Times New Roman"/>
          <w:sz w:val="24"/>
          <w:szCs w:val="24"/>
        </w:rPr>
        <w:t xml:space="preserve">- </w:t>
      </w:r>
      <w:r w:rsidRPr="003E57A9">
        <w:rPr>
          <w:rFonts w:ascii="Times New Roman" w:hAnsi="Times New Roman" w:cs="Times New Roman"/>
          <w:sz w:val="24"/>
          <w:szCs w:val="24"/>
        </w:rPr>
        <w:t>по истории, Панов А</w:t>
      </w:r>
      <w:r w:rsidR="00A17F4F" w:rsidRPr="003E57A9">
        <w:rPr>
          <w:rFonts w:ascii="Times New Roman" w:hAnsi="Times New Roman" w:cs="Times New Roman"/>
          <w:sz w:val="24"/>
          <w:szCs w:val="24"/>
        </w:rPr>
        <w:t>.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A17F4F" w:rsidRPr="003E57A9">
        <w:rPr>
          <w:rFonts w:ascii="Times New Roman" w:hAnsi="Times New Roman" w:cs="Times New Roman"/>
          <w:sz w:val="24"/>
          <w:szCs w:val="24"/>
        </w:rPr>
        <w:t xml:space="preserve">- </w:t>
      </w:r>
      <w:r w:rsidRPr="003E57A9">
        <w:rPr>
          <w:rFonts w:ascii="Times New Roman" w:hAnsi="Times New Roman" w:cs="Times New Roman"/>
          <w:sz w:val="24"/>
          <w:szCs w:val="24"/>
        </w:rPr>
        <w:t>по биологии, Георгиевская Е</w:t>
      </w:r>
      <w:r w:rsidR="00A17F4F" w:rsidRPr="003E57A9">
        <w:rPr>
          <w:rFonts w:ascii="Times New Roman" w:hAnsi="Times New Roman" w:cs="Times New Roman"/>
          <w:sz w:val="24"/>
          <w:szCs w:val="24"/>
        </w:rPr>
        <w:t>.</w:t>
      </w:r>
      <w:r w:rsidRPr="003E57A9">
        <w:rPr>
          <w:rFonts w:ascii="Times New Roman" w:hAnsi="Times New Roman" w:cs="Times New Roman"/>
          <w:sz w:val="24"/>
          <w:szCs w:val="24"/>
        </w:rPr>
        <w:t xml:space="preserve"> и Шугаев Г</w:t>
      </w:r>
      <w:r w:rsidR="00A17F4F" w:rsidRPr="003E57A9">
        <w:rPr>
          <w:rFonts w:ascii="Times New Roman" w:hAnsi="Times New Roman" w:cs="Times New Roman"/>
          <w:sz w:val="24"/>
          <w:szCs w:val="24"/>
        </w:rPr>
        <w:t>.</w:t>
      </w:r>
      <w:r w:rsidRPr="003E57A9">
        <w:rPr>
          <w:rFonts w:ascii="Times New Roman" w:hAnsi="Times New Roman" w:cs="Times New Roman"/>
          <w:sz w:val="24"/>
          <w:szCs w:val="24"/>
        </w:rPr>
        <w:t xml:space="preserve"> </w:t>
      </w:r>
      <w:r w:rsidR="00A17F4F" w:rsidRPr="003E57A9">
        <w:rPr>
          <w:rFonts w:ascii="Times New Roman" w:hAnsi="Times New Roman" w:cs="Times New Roman"/>
          <w:sz w:val="24"/>
          <w:szCs w:val="24"/>
        </w:rPr>
        <w:t xml:space="preserve">- </w:t>
      </w:r>
      <w:r w:rsidRPr="003E57A9">
        <w:rPr>
          <w:rFonts w:ascii="Times New Roman" w:hAnsi="Times New Roman" w:cs="Times New Roman"/>
          <w:sz w:val="24"/>
          <w:szCs w:val="24"/>
        </w:rPr>
        <w:t xml:space="preserve">по обществознанию. </w:t>
      </w:r>
    </w:p>
    <w:p w:rsidR="0065004D" w:rsidRPr="003E57A9" w:rsidRDefault="0065004D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57A9">
        <w:rPr>
          <w:rFonts w:ascii="Times New Roman" w:hAnsi="Times New Roman" w:cs="Times New Roman"/>
          <w:sz w:val="24"/>
          <w:szCs w:val="24"/>
        </w:rPr>
        <w:t>Учащиеся общеобразовательных учреждений Боготольского района принимают участие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 в деятельности очно - заочных школ дополнительного образования, дистанционного образования: </w:t>
      </w:r>
      <w:r w:rsidRPr="003E57A9">
        <w:rPr>
          <w:rFonts w:ascii="Times New Roman" w:hAnsi="Times New Roman" w:cs="Times New Roman"/>
          <w:sz w:val="24"/>
          <w:szCs w:val="24"/>
        </w:rPr>
        <w:t>они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 обучаются в дистанционной школе «Юный исследователь», интенсивных школах «Ресурс будущего», «Экспедиция к успеху», в интенсивных школах межрайонного ресурсного центра по работе с одаренными детьми г</w:t>
      </w:r>
      <w:r w:rsidRPr="003E57A9">
        <w:rPr>
          <w:rFonts w:ascii="Times New Roman" w:hAnsi="Times New Roman" w:cs="Times New Roman"/>
          <w:sz w:val="24"/>
          <w:szCs w:val="24"/>
        </w:rPr>
        <w:t>.</w:t>
      </w:r>
      <w:r w:rsidR="005D4611" w:rsidRPr="003E57A9">
        <w:rPr>
          <w:rFonts w:ascii="Times New Roman" w:hAnsi="Times New Roman" w:cs="Times New Roman"/>
          <w:sz w:val="24"/>
          <w:szCs w:val="24"/>
        </w:rPr>
        <w:t xml:space="preserve"> Ачинска по естественнонаучному, физико-математическому, художественно-эстетическому, гуманитарному, спортивному направлениям, СФУ. </w:t>
      </w:r>
      <w:proofErr w:type="gramEnd"/>
    </w:p>
    <w:p w:rsidR="00013355" w:rsidRPr="003E57A9" w:rsidRDefault="005D4611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22 мая 2015 года в Боготольском районе состоялся конкурс «Ученик года – 2015», в котором приняло участие 18 </w:t>
      </w:r>
      <w:r w:rsidR="00013355" w:rsidRPr="003E57A9">
        <w:rPr>
          <w:rFonts w:ascii="Times New Roman" w:hAnsi="Times New Roman" w:cs="Times New Roman"/>
          <w:sz w:val="24"/>
          <w:szCs w:val="24"/>
        </w:rPr>
        <w:t>учащихся</w:t>
      </w:r>
      <w:r w:rsidRPr="003E57A9">
        <w:rPr>
          <w:rFonts w:ascii="Times New Roman" w:hAnsi="Times New Roman" w:cs="Times New Roman"/>
          <w:sz w:val="24"/>
          <w:szCs w:val="24"/>
        </w:rPr>
        <w:t>, победителями стали 4 человек</w:t>
      </w:r>
      <w:r w:rsidR="00013355" w:rsidRPr="003E57A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1400"/>
        <w:gridCol w:w="2427"/>
        <w:gridCol w:w="2375"/>
      </w:tblGrid>
      <w:tr w:rsidR="00013355" w:rsidRPr="003E57A9" w:rsidTr="00013355">
        <w:tc>
          <w:tcPr>
            <w:tcW w:w="3369" w:type="dxa"/>
          </w:tcPr>
          <w:p w:rsidR="00013355" w:rsidRPr="003E57A9" w:rsidRDefault="00013355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Общеобразовательное учреждение</w:t>
            </w:r>
          </w:p>
        </w:tc>
        <w:tc>
          <w:tcPr>
            <w:tcW w:w="1400" w:type="dxa"/>
          </w:tcPr>
          <w:p w:rsidR="00013355" w:rsidRPr="003E57A9" w:rsidRDefault="00013355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27" w:type="dxa"/>
          </w:tcPr>
          <w:p w:rsidR="00013355" w:rsidRPr="003E57A9" w:rsidRDefault="00013355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</w:rPr>
              <w:t>ФИ победителя</w:t>
            </w:r>
          </w:p>
        </w:tc>
        <w:tc>
          <w:tcPr>
            <w:tcW w:w="2375" w:type="dxa"/>
          </w:tcPr>
          <w:p w:rsidR="00013355" w:rsidRPr="003E57A9" w:rsidRDefault="00013355" w:rsidP="00B43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</w:t>
            </w:r>
          </w:p>
        </w:tc>
      </w:tr>
      <w:tr w:rsidR="00013355" w:rsidRPr="003E57A9" w:rsidTr="00013355">
        <w:tc>
          <w:tcPr>
            <w:tcW w:w="3369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1400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27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Снегурёв Никита</w:t>
            </w:r>
          </w:p>
        </w:tc>
        <w:tc>
          <w:tcPr>
            <w:tcW w:w="2375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</w:t>
            </w:r>
            <w:r w:rsidRPr="003E5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творчество</w:t>
            </w:r>
          </w:p>
        </w:tc>
      </w:tr>
      <w:tr w:rsidR="00013355" w:rsidRPr="003E57A9" w:rsidTr="00013355">
        <w:tc>
          <w:tcPr>
            <w:tcW w:w="3369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МКОУ Владимировская СОШ</w:t>
            </w:r>
          </w:p>
        </w:tc>
        <w:tc>
          <w:tcPr>
            <w:tcW w:w="1400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27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Метёлкина Нина</w:t>
            </w:r>
          </w:p>
        </w:tc>
        <w:tc>
          <w:tcPr>
            <w:tcW w:w="2375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естественные науки</w:t>
            </w:r>
          </w:p>
        </w:tc>
      </w:tr>
      <w:tr w:rsidR="00013355" w:rsidRPr="003E57A9" w:rsidTr="00013355">
        <w:tc>
          <w:tcPr>
            <w:tcW w:w="3369" w:type="dxa"/>
            <w:vMerge w:val="restart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МКОУ Булатовская СОШ</w:t>
            </w:r>
          </w:p>
        </w:tc>
        <w:tc>
          <w:tcPr>
            <w:tcW w:w="1400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27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Левданский Никита</w:t>
            </w:r>
          </w:p>
        </w:tc>
        <w:tc>
          <w:tcPr>
            <w:tcW w:w="2375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гуманитарные науки</w:t>
            </w:r>
          </w:p>
        </w:tc>
      </w:tr>
      <w:tr w:rsidR="00013355" w:rsidRPr="003E57A9" w:rsidTr="00013355">
        <w:tc>
          <w:tcPr>
            <w:tcW w:w="3369" w:type="dxa"/>
            <w:vMerge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7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Довыденко Виталий</w:t>
            </w:r>
          </w:p>
        </w:tc>
        <w:tc>
          <w:tcPr>
            <w:tcW w:w="2375" w:type="dxa"/>
          </w:tcPr>
          <w:p w:rsidR="00013355" w:rsidRPr="003E57A9" w:rsidRDefault="00013355" w:rsidP="00B431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7A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</w:tr>
    </w:tbl>
    <w:p w:rsidR="00AA49C5" w:rsidRPr="003E57A9" w:rsidRDefault="00AA49C5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Для выявления, поддержки и сопровождения одаренных школьников своевременно и качественно заполняется и обновляется база данных «Красталант». По итогам участия в научно-практических конференциях, олимпиадах, конкурсах различного уровня (Кенгуру, Кит, Руно) можно сделать вывод о том, что в 2014 году  количество  талантливых школьников возросло на 7%.        </w:t>
      </w:r>
    </w:p>
    <w:p w:rsidR="00F629C2" w:rsidRPr="003E57A9" w:rsidRDefault="005D4611" w:rsidP="00B431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 xml:space="preserve">В следующем учебном году </w:t>
      </w:r>
      <w:r w:rsidR="00AA49C5" w:rsidRPr="003E57A9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Pr="003E57A9">
        <w:rPr>
          <w:rFonts w:ascii="Times New Roman" w:hAnsi="Times New Roman" w:cs="Times New Roman"/>
          <w:sz w:val="24"/>
          <w:szCs w:val="24"/>
        </w:rPr>
        <w:t>продолжить работу по организации деятельности одарённых детей в научно-исследовательском режиме в рамках НОУ, расширяя спектр предметной направленности</w:t>
      </w:r>
      <w:r w:rsidR="00AA49C5" w:rsidRPr="003E57A9">
        <w:rPr>
          <w:rFonts w:ascii="Times New Roman" w:hAnsi="Times New Roman" w:cs="Times New Roman"/>
          <w:sz w:val="24"/>
          <w:szCs w:val="24"/>
        </w:rPr>
        <w:t>,</w:t>
      </w:r>
      <w:r w:rsidRPr="003E57A9">
        <w:rPr>
          <w:rFonts w:ascii="Times New Roman" w:hAnsi="Times New Roman" w:cs="Times New Roman"/>
          <w:sz w:val="24"/>
          <w:szCs w:val="24"/>
        </w:rPr>
        <w:t xml:space="preserve"> вовле</w:t>
      </w:r>
      <w:r w:rsidR="00AA49C5" w:rsidRPr="003E57A9">
        <w:rPr>
          <w:rFonts w:ascii="Times New Roman" w:hAnsi="Times New Roman" w:cs="Times New Roman"/>
          <w:sz w:val="24"/>
          <w:szCs w:val="24"/>
        </w:rPr>
        <w:t>чь новых участников,</w:t>
      </w:r>
      <w:r w:rsidRPr="003E57A9">
        <w:rPr>
          <w:rFonts w:ascii="Times New Roman" w:hAnsi="Times New Roman" w:cs="Times New Roman"/>
          <w:sz w:val="24"/>
          <w:szCs w:val="24"/>
        </w:rPr>
        <w:t xml:space="preserve"> расшир</w:t>
      </w:r>
      <w:r w:rsidR="00AA49C5" w:rsidRPr="003E57A9">
        <w:rPr>
          <w:rFonts w:ascii="Times New Roman" w:hAnsi="Times New Roman" w:cs="Times New Roman"/>
          <w:sz w:val="24"/>
          <w:szCs w:val="24"/>
        </w:rPr>
        <w:t>яя</w:t>
      </w:r>
      <w:r w:rsidRPr="003E57A9">
        <w:rPr>
          <w:rFonts w:ascii="Times New Roman" w:hAnsi="Times New Roman" w:cs="Times New Roman"/>
          <w:sz w:val="24"/>
          <w:szCs w:val="24"/>
        </w:rPr>
        <w:t xml:space="preserve"> ими краевую базу </w:t>
      </w:r>
      <w:r w:rsidR="00AA49C5" w:rsidRPr="003E57A9">
        <w:rPr>
          <w:rFonts w:ascii="Times New Roman" w:hAnsi="Times New Roman" w:cs="Times New Roman"/>
          <w:sz w:val="24"/>
          <w:szCs w:val="24"/>
        </w:rPr>
        <w:t>«Красталант».</w:t>
      </w:r>
    </w:p>
    <w:p w:rsidR="006901AC" w:rsidRPr="003E57A9" w:rsidRDefault="006901AC" w:rsidP="006901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57A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</w:t>
      </w:r>
      <w:r w:rsidRPr="003E57A9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3E57A9">
        <w:rPr>
          <w:rFonts w:ascii="Times New Roman" w:eastAsia="Calibri" w:hAnsi="Times New Roman" w:cs="Times New Roman"/>
          <w:sz w:val="24"/>
          <w:szCs w:val="24"/>
        </w:rPr>
        <w:t>Одной из основных задач Управления образования, направленных на повышение доступности качественных образовательных услуг, является процесс создания современной школьной инфраструктуры, безопасных и комфортных условий обучения и воспитания, усиление материально-технической базы в каждом образовательном учреждении. Основные направления</w:t>
      </w:r>
      <w:r w:rsidR="003E57A9" w:rsidRPr="003E57A9">
        <w:rPr>
          <w:rFonts w:ascii="Times New Roman" w:eastAsia="Calibri" w:hAnsi="Times New Roman" w:cs="Times New Roman"/>
          <w:sz w:val="24"/>
          <w:szCs w:val="24"/>
        </w:rPr>
        <w:t xml:space="preserve"> подготовк</w:t>
      </w:r>
      <w:r w:rsidR="003E57A9">
        <w:rPr>
          <w:rFonts w:ascii="Times New Roman" w:eastAsia="Calibri" w:hAnsi="Times New Roman" w:cs="Times New Roman"/>
          <w:sz w:val="24"/>
          <w:szCs w:val="24"/>
        </w:rPr>
        <w:t>и</w:t>
      </w:r>
      <w:r w:rsidR="003E57A9" w:rsidRPr="003E57A9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учреждений к новому учебному году</w:t>
      </w:r>
      <w:r w:rsidRPr="003E57A9">
        <w:rPr>
          <w:rFonts w:ascii="Times New Roman" w:eastAsia="Calibri" w:hAnsi="Times New Roman" w:cs="Times New Roman"/>
          <w:sz w:val="24"/>
          <w:szCs w:val="24"/>
        </w:rPr>
        <w:t xml:space="preserve">: обеспечение пожарной безопасности, обеспечение санитарно-эпидемиологического состояния в школах. </w:t>
      </w:r>
    </w:p>
    <w:p w:rsidR="006901AC" w:rsidRPr="003E57A9" w:rsidRDefault="006901AC" w:rsidP="006901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новому 201</w:t>
      </w:r>
      <w:r w:rsidR="00452E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>/201</w:t>
      </w:r>
      <w:r w:rsidR="00452EB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E5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учебному году подготовлены все 20 образовательных учреждений, в том числе 11 школ и 9 детских садов. </w:t>
      </w:r>
    </w:p>
    <w:p w:rsidR="00F629C2" w:rsidRPr="003E57A9" w:rsidRDefault="00F629C2" w:rsidP="00F629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29C2" w:rsidRPr="003E57A9" w:rsidRDefault="00F629C2" w:rsidP="00070B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Основн</w:t>
      </w:r>
      <w:r w:rsidR="00070B2A">
        <w:rPr>
          <w:rFonts w:ascii="Times New Roman" w:hAnsi="Times New Roman" w:cs="Times New Roman"/>
          <w:sz w:val="24"/>
          <w:szCs w:val="24"/>
        </w:rPr>
        <w:t>ой</w:t>
      </w:r>
      <w:r w:rsidRPr="003E57A9">
        <w:rPr>
          <w:rFonts w:ascii="Times New Roman" w:hAnsi="Times New Roman" w:cs="Times New Roman"/>
          <w:sz w:val="24"/>
          <w:szCs w:val="24"/>
        </w:rPr>
        <w:t xml:space="preserve"> проблем</w:t>
      </w:r>
      <w:r w:rsidR="00070B2A">
        <w:rPr>
          <w:rFonts w:ascii="Times New Roman" w:hAnsi="Times New Roman" w:cs="Times New Roman"/>
          <w:sz w:val="24"/>
          <w:szCs w:val="24"/>
        </w:rPr>
        <w:t>ой</w:t>
      </w:r>
      <w:r w:rsidRPr="003E57A9">
        <w:rPr>
          <w:rFonts w:ascii="Times New Roman" w:hAnsi="Times New Roman" w:cs="Times New Roman"/>
          <w:sz w:val="24"/>
          <w:szCs w:val="24"/>
        </w:rPr>
        <w:t xml:space="preserve"> в сфере образования Боготольского района явля</w:t>
      </w:r>
      <w:r w:rsidR="00070B2A">
        <w:rPr>
          <w:rFonts w:ascii="Times New Roman" w:hAnsi="Times New Roman" w:cs="Times New Roman"/>
          <w:sz w:val="24"/>
          <w:szCs w:val="24"/>
        </w:rPr>
        <w:t>ется: с</w:t>
      </w:r>
      <w:r w:rsidRPr="003E57A9">
        <w:rPr>
          <w:rFonts w:ascii="Times New Roman" w:hAnsi="Times New Roman" w:cs="Times New Roman"/>
          <w:sz w:val="24"/>
          <w:szCs w:val="24"/>
        </w:rPr>
        <w:t>лабая материально-техническая база дошкольных образовательных учреждений в связи с вводом с 01.01.2016г. ФГОС дошкольного образования.</w:t>
      </w:r>
    </w:p>
    <w:p w:rsidR="00771D20" w:rsidRPr="003E57A9" w:rsidRDefault="00771D20" w:rsidP="00070B2A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629C2" w:rsidRPr="003E57A9" w:rsidRDefault="00070B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771D20" w:rsidRPr="003E57A9">
        <w:rPr>
          <w:rFonts w:ascii="Times New Roman" w:hAnsi="Times New Roman" w:cs="Times New Roman"/>
          <w:sz w:val="24"/>
          <w:szCs w:val="24"/>
        </w:rPr>
        <w:t>адачи на 2015-2016 учебный год</w:t>
      </w:r>
      <w:r w:rsidR="006901AC" w:rsidRPr="003E57A9">
        <w:rPr>
          <w:rFonts w:ascii="Times New Roman" w:hAnsi="Times New Roman" w:cs="Times New Roman"/>
          <w:sz w:val="24"/>
          <w:szCs w:val="24"/>
        </w:rPr>
        <w:t>:</w:t>
      </w:r>
    </w:p>
    <w:p w:rsidR="00771D20" w:rsidRPr="003E57A9" w:rsidRDefault="00771D20" w:rsidP="00771D20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Обеспечить введение и реализацию Федеральных государственных образовательных стандартов основного общего образования во всех общеобразовательных учреждениях Боготольского района.</w:t>
      </w:r>
    </w:p>
    <w:p w:rsidR="00771D20" w:rsidRPr="003E57A9" w:rsidRDefault="00771D20" w:rsidP="00771D20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sz w:val="24"/>
          <w:szCs w:val="24"/>
        </w:rPr>
        <w:t>Привести нормативно-правовую базу в соответствие с требованиями Федерального закона от 29.12.2012 №273-ФЗ «Об образовании в Российской Федерации».</w:t>
      </w:r>
    </w:p>
    <w:p w:rsidR="006901AC" w:rsidRPr="003E57A9" w:rsidRDefault="006901AC" w:rsidP="006901AC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7A9">
        <w:rPr>
          <w:rFonts w:ascii="Times New Roman" w:hAnsi="Times New Roman" w:cs="Times New Roman"/>
          <w:iCs/>
          <w:sz w:val="24"/>
          <w:szCs w:val="24"/>
        </w:rPr>
        <w:t>Обеспечить  доступность и качество дошкольного образования через создание дополнительных мест в дошкольных образовательных учреждениях.</w:t>
      </w:r>
    </w:p>
    <w:sectPr w:rsidR="006901AC" w:rsidRPr="003E5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3D8"/>
    <w:multiLevelType w:val="hybridMultilevel"/>
    <w:tmpl w:val="8AC07450"/>
    <w:lvl w:ilvl="0" w:tplc="E256A0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206EB"/>
    <w:multiLevelType w:val="hybridMultilevel"/>
    <w:tmpl w:val="C77EDEA4"/>
    <w:lvl w:ilvl="0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AA91C48"/>
    <w:multiLevelType w:val="hybridMultilevel"/>
    <w:tmpl w:val="2F8EB50A"/>
    <w:lvl w:ilvl="0" w:tplc="D6B0BF4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C54595"/>
    <w:multiLevelType w:val="hybridMultilevel"/>
    <w:tmpl w:val="2EE456F4"/>
    <w:lvl w:ilvl="0" w:tplc="041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4">
    <w:nsid w:val="20800C7F"/>
    <w:multiLevelType w:val="hybridMultilevel"/>
    <w:tmpl w:val="6B369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860EB"/>
    <w:multiLevelType w:val="hybridMultilevel"/>
    <w:tmpl w:val="C87CE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57650"/>
    <w:multiLevelType w:val="hybridMultilevel"/>
    <w:tmpl w:val="7E3EA4C2"/>
    <w:lvl w:ilvl="0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3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1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835" w:hanging="360"/>
      </w:pPr>
      <w:rPr>
        <w:rFonts w:ascii="Wingdings" w:hAnsi="Wingdings" w:hint="default"/>
      </w:rPr>
    </w:lvl>
  </w:abstractNum>
  <w:abstractNum w:abstractNumId="7">
    <w:nsid w:val="2FAD4F7D"/>
    <w:multiLevelType w:val="hybridMultilevel"/>
    <w:tmpl w:val="0E228992"/>
    <w:lvl w:ilvl="0" w:tplc="C428CB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8118A"/>
    <w:multiLevelType w:val="hybridMultilevel"/>
    <w:tmpl w:val="6B369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69285D"/>
    <w:multiLevelType w:val="hybridMultilevel"/>
    <w:tmpl w:val="88F0FA54"/>
    <w:lvl w:ilvl="0" w:tplc="0419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0">
    <w:nsid w:val="43420FAF"/>
    <w:multiLevelType w:val="hybridMultilevel"/>
    <w:tmpl w:val="DB448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647BF"/>
    <w:multiLevelType w:val="hybridMultilevel"/>
    <w:tmpl w:val="6A666B7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55887C2A"/>
    <w:multiLevelType w:val="multilevel"/>
    <w:tmpl w:val="3E50EC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EB678C"/>
    <w:multiLevelType w:val="hybridMultilevel"/>
    <w:tmpl w:val="7DD4C800"/>
    <w:lvl w:ilvl="0" w:tplc="65ACF7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3C38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68EA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9EE60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CA2D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0201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9C5F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8A474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4695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1E774E"/>
    <w:multiLevelType w:val="hybridMultilevel"/>
    <w:tmpl w:val="A0F0B2F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F5E57B2"/>
    <w:multiLevelType w:val="multilevel"/>
    <w:tmpl w:val="70C8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D15C94"/>
    <w:multiLevelType w:val="hybridMultilevel"/>
    <w:tmpl w:val="E12E2E84"/>
    <w:lvl w:ilvl="0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17">
    <w:nsid w:val="67E80B99"/>
    <w:multiLevelType w:val="hybridMultilevel"/>
    <w:tmpl w:val="8EEC88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DA1F38"/>
    <w:multiLevelType w:val="hybridMultilevel"/>
    <w:tmpl w:val="210A0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2C3F40"/>
    <w:multiLevelType w:val="hybridMultilevel"/>
    <w:tmpl w:val="D8408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10"/>
  </w:num>
  <w:num w:numId="5">
    <w:abstractNumId w:val="15"/>
  </w:num>
  <w:num w:numId="6">
    <w:abstractNumId w:val="18"/>
  </w:num>
  <w:num w:numId="7">
    <w:abstractNumId w:val="7"/>
  </w:num>
  <w:num w:numId="8">
    <w:abstractNumId w:val="2"/>
  </w:num>
  <w:num w:numId="9">
    <w:abstractNumId w:val="19"/>
  </w:num>
  <w:num w:numId="10">
    <w:abstractNumId w:val="0"/>
  </w:num>
  <w:num w:numId="11">
    <w:abstractNumId w:val="6"/>
  </w:num>
  <w:num w:numId="12">
    <w:abstractNumId w:val="3"/>
  </w:num>
  <w:num w:numId="13">
    <w:abstractNumId w:val="1"/>
  </w:num>
  <w:num w:numId="14">
    <w:abstractNumId w:val="9"/>
  </w:num>
  <w:num w:numId="15">
    <w:abstractNumId w:val="16"/>
  </w:num>
  <w:num w:numId="16">
    <w:abstractNumId w:val="11"/>
  </w:num>
  <w:num w:numId="17">
    <w:abstractNumId w:val="14"/>
  </w:num>
  <w:num w:numId="18">
    <w:abstractNumId w:val="4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78"/>
    <w:rsid w:val="00004209"/>
    <w:rsid w:val="00013355"/>
    <w:rsid w:val="00016E0A"/>
    <w:rsid w:val="00020CA1"/>
    <w:rsid w:val="00030277"/>
    <w:rsid w:val="00051702"/>
    <w:rsid w:val="0005526C"/>
    <w:rsid w:val="00070B2A"/>
    <w:rsid w:val="000D0D3A"/>
    <w:rsid w:val="00110B0D"/>
    <w:rsid w:val="001144A5"/>
    <w:rsid w:val="001318BD"/>
    <w:rsid w:val="001463AD"/>
    <w:rsid w:val="00172DC3"/>
    <w:rsid w:val="001C4DB8"/>
    <w:rsid w:val="001D354D"/>
    <w:rsid w:val="001F38CF"/>
    <w:rsid w:val="001F57BD"/>
    <w:rsid w:val="002008E6"/>
    <w:rsid w:val="002040CB"/>
    <w:rsid w:val="00224B02"/>
    <w:rsid w:val="0024155F"/>
    <w:rsid w:val="00257838"/>
    <w:rsid w:val="00267478"/>
    <w:rsid w:val="0027453A"/>
    <w:rsid w:val="0029613E"/>
    <w:rsid w:val="00296F96"/>
    <w:rsid w:val="002B595A"/>
    <w:rsid w:val="002F1182"/>
    <w:rsid w:val="002F56BD"/>
    <w:rsid w:val="002F5FDC"/>
    <w:rsid w:val="00315D51"/>
    <w:rsid w:val="00352741"/>
    <w:rsid w:val="0035530F"/>
    <w:rsid w:val="00365950"/>
    <w:rsid w:val="003828C0"/>
    <w:rsid w:val="003A45E4"/>
    <w:rsid w:val="003E57A9"/>
    <w:rsid w:val="003F55B4"/>
    <w:rsid w:val="00401A45"/>
    <w:rsid w:val="004026AA"/>
    <w:rsid w:val="00452EBE"/>
    <w:rsid w:val="00485198"/>
    <w:rsid w:val="004D520B"/>
    <w:rsid w:val="004E3327"/>
    <w:rsid w:val="0052334A"/>
    <w:rsid w:val="00526B56"/>
    <w:rsid w:val="00552A37"/>
    <w:rsid w:val="00562B97"/>
    <w:rsid w:val="005C0C09"/>
    <w:rsid w:val="005C732A"/>
    <w:rsid w:val="005D4611"/>
    <w:rsid w:val="005E043C"/>
    <w:rsid w:val="00616152"/>
    <w:rsid w:val="00622F41"/>
    <w:rsid w:val="00633904"/>
    <w:rsid w:val="0065004D"/>
    <w:rsid w:val="00652C88"/>
    <w:rsid w:val="006737F4"/>
    <w:rsid w:val="006901AC"/>
    <w:rsid w:val="0069114E"/>
    <w:rsid w:val="006938BC"/>
    <w:rsid w:val="006A0703"/>
    <w:rsid w:val="006B7815"/>
    <w:rsid w:val="006D6E9C"/>
    <w:rsid w:val="006E6AE3"/>
    <w:rsid w:val="006F0D3C"/>
    <w:rsid w:val="006F5D8C"/>
    <w:rsid w:val="00704E1E"/>
    <w:rsid w:val="00731833"/>
    <w:rsid w:val="00771D20"/>
    <w:rsid w:val="007B6BD9"/>
    <w:rsid w:val="007F5B0A"/>
    <w:rsid w:val="00805650"/>
    <w:rsid w:val="0082764E"/>
    <w:rsid w:val="008524F7"/>
    <w:rsid w:val="00877EC2"/>
    <w:rsid w:val="0089572D"/>
    <w:rsid w:val="009031F3"/>
    <w:rsid w:val="00921202"/>
    <w:rsid w:val="00956F87"/>
    <w:rsid w:val="00972A17"/>
    <w:rsid w:val="009C1EFC"/>
    <w:rsid w:val="009F3DB5"/>
    <w:rsid w:val="00A11D5B"/>
    <w:rsid w:val="00A17F4F"/>
    <w:rsid w:val="00A70B76"/>
    <w:rsid w:val="00A8115B"/>
    <w:rsid w:val="00AA49C5"/>
    <w:rsid w:val="00AB507C"/>
    <w:rsid w:val="00AC0418"/>
    <w:rsid w:val="00AD5786"/>
    <w:rsid w:val="00B1124C"/>
    <w:rsid w:val="00B431F3"/>
    <w:rsid w:val="00BB64DA"/>
    <w:rsid w:val="00BD54A5"/>
    <w:rsid w:val="00BE6FCE"/>
    <w:rsid w:val="00BF5E3C"/>
    <w:rsid w:val="00C07927"/>
    <w:rsid w:val="00C13612"/>
    <w:rsid w:val="00C17A18"/>
    <w:rsid w:val="00C439B2"/>
    <w:rsid w:val="00C51A9A"/>
    <w:rsid w:val="00CB320E"/>
    <w:rsid w:val="00CC72FC"/>
    <w:rsid w:val="00CF02D6"/>
    <w:rsid w:val="00CF2FE9"/>
    <w:rsid w:val="00D00C52"/>
    <w:rsid w:val="00D124BC"/>
    <w:rsid w:val="00D4526A"/>
    <w:rsid w:val="00D81929"/>
    <w:rsid w:val="00D90073"/>
    <w:rsid w:val="00DB41A7"/>
    <w:rsid w:val="00DC0E60"/>
    <w:rsid w:val="00E219BE"/>
    <w:rsid w:val="00E24A86"/>
    <w:rsid w:val="00E67D51"/>
    <w:rsid w:val="00E83CCA"/>
    <w:rsid w:val="00EA1E13"/>
    <w:rsid w:val="00EA572B"/>
    <w:rsid w:val="00EB7CA5"/>
    <w:rsid w:val="00EE0383"/>
    <w:rsid w:val="00EE1D16"/>
    <w:rsid w:val="00F41C7B"/>
    <w:rsid w:val="00F57251"/>
    <w:rsid w:val="00F61C90"/>
    <w:rsid w:val="00F629C2"/>
    <w:rsid w:val="00FB2335"/>
    <w:rsid w:val="00FC2438"/>
    <w:rsid w:val="00FD1D46"/>
    <w:rsid w:val="00FE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674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7478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unhideWhenUsed/>
    <w:rsid w:val="0026747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93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C51A9A"/>
    <w:pPr>
      <w:spacing w:after="0" w:line="240" w:lineRule="auto"/>
    </w:pPr>
  </w:style>
  <w:style w:type="character" w:customStyle="1" w:styleId="FontStyle15">
    <w:name w:val="Font Style15"/>
    <w:uiPriority w:val="99"/>
    <w:rsid w:val="00EB7CA5"/>
    <w:rPr>
      <w:rFonts w:ascii="Constantia" w:hAnsi="Constantia" w:cs="Constantia"/>
      <w:sz w:val="26"/>
      <w:szCs w:val="26"/>
    </w:rPr>
  </w:style>
  <w:style w:type="character" w:customStyle="1" w:styleId="FontStyle16">
    <w:name w:val="Font Style16"/>
    <w:uiPriority w:val="99"/>
    <w:rsid w:val="00EB7CA5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AC041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48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D4611"/>
  </w:style>
  <w:style w:type="paragraph" w:styleId="a7">
    <w:name w:val="Balloon Text"/>
    <w:basedOn w:val="a"/>
    <w:link w:val="a8"/>
    <w:uiPriority w:val="99"/>
    <w:semiHidden/>
    <w:unhideWhenUsed/>
    <w:rsid w:val="005D461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5D461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5D4611"/>
  </w:style>
  <w:style w:type="paragraph" w:styleId="a9">
    <w:name w:val="Body Text"/>
    <w:basedOn w:val="a"/>
    <w:link w:val="aa"/>
    <w:rsid w:val="005D461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5D461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674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7478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unhideWhenUsed/>
    <w:rsid w:val="0026747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93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C51A9A"/>
    <w:pPr>
      <w:spacing w:after="0" w:line="240" w:lineRule="auto"/>
    </w:pPr>
  </w:style>
  <w:style w:type="character" w:customStyle="1" w:styleId="FontStyle15">
    <w:name w:val="Font Style15"/>
    <w:uiPriority w:val="99"/>
    <w:rsid w:val="00EB7CA5"/>
    <w:rPr>
      <w:rFonts w:ascii="Constantia" w:hAnsi="Constantia" w:cs="Constantia"/>
      <w:sz w:val="26"/>
      <w:szCs w:val="26"/>
    </w:rPr>
  </w:style>
  <w:style w:type="character" w:customStyle="1" w:styleId="FontStyle16">
    <w:name w:val="Font Style16"/>
    <w:uiPriority w:val="99"/>
    <w:rsid w:val="00EB7CA5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AC041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48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D4611"/>
  </w:style>
  <w:style w:type="paragraph" w:styleId="a7">
    <w:name w:val="Balloon Text"/>
    <w:basedOn w:val="a"/>
    <w:link w:val="a8"/>
    <w:uiPriority w:val="99"/>
    <w:semiHidden/>
    <w:unhideWhenUsed/>
    <w:rsid w:val="005D461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5D461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5D4611"/>
  </w:style>
  <w:style w:type="paragraph" w:styleId="a9">
    <w:name w:val="Body Text"/>
    <w:basedOn w:val="a"/>
    <w:link w:val="aa"/>
    <w:rsid w:val="005D461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5D461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5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8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hyperlink" Target="http://kanskadm.ru/str.php?id_blok=23&amp;id_level_1=0&amp;id_level_2=0&amp;id_level_3=0&amp;id_level_4=0&amp;id_level_5=0&amp;id_level_6=0&amp;id_level_7=0&amp;id_page=78&amp;level=0&amp;id_str=10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3.xml"/><Relationship Id="rId4" Type="http://schemas.microsoft.com/office/2007/relationships/stylesWithEffects" Target="stylesWithEffect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3201626074024006E-2"/>
          <c:y val="0.10397603913968585"/>
          <c:w val="0.6433718953037223"/>
          <c:h val="0.7510900294089745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Повышенный</c:v>
                </c:pt>
                <c:pt idx="1">
                  <c:v>Базовый</c:v>
                </c:pt>
                <c:pt idx="2">
                  <c:v>Ниже базового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30.2</c:v>
                </c:pt>
                <c:pt idx="1">
                  <c:v>41.2</c:v>
                </c:pt>
                <c:pt idx="2" formatCode="0.00">
                  <c:v>28.6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Красноярский край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Повышенный</c:v>
                </c:pt>
                <c:pt idx="1">
                  <c:v>Базовый</c:v>
                </c:pt>
                <c:pt idx="2">
                  <c:v>Ниже базового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29.21</c:v>
                </c:pt>
                <c:pt idx="1">
                  <c:v>42.51</c:v>
                </c:pt>
                <c:pt idx="2">
                  <c:v>28.27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Повышенный</c:v>
                </c:pt>
                <c:pt idx="1">
                  <c:v>Базовый</c:v>
                </c:pt>
                <c:pt idx="2">
                  <c:v>Ниже базового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49600"/>
        <c:axId val="60406016"/>
      </c:barChart>
      <c:catAx>
        <c:axId val="60249600"/>
        <c:scaling>
          <c:orientation val="minMax"/>
        </c:scaling>
        <c:delete val="0"/>
        <c:axPos val="b"/>
        <c:majorTickMark val="out"/>
        <c:minorTickMark val="none"/>
        <c:tickLblPos val="nextTo"/>
        <c:crossAx val="60406016"/>
        <c:crosses val="autoZero"/>
        <c:auto val="1"/>
        <c:lblAlgn val="ctr"/>
        <c:lblOffset val="100"/>
        <c:noMultiLvlLbl val="0"/>
      </c:catAx>
      <c:valAx>
        <c:axId val="60406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0249600"/>
        <c:crosses val="autoZero"/>
        <c:crossBetween val="between"/>
      </c:valAx>
    </c:plotArea>
    <c:legend>
      <c:legendPos val="r"/>
      <c:legendEntry>
        <c:idx val="2"/>
        <c:delete val="1"/>
      </c:legendEntry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10.4</c:v>
                </c:pt>
                <c:pt idx="1">
                  <c:v>62.3</c:v>
                </c:pt>
                <c:pt idx="2">
                  <c:v>24.7</c:v>
                </c:pt>
                <c:pt idx="3">
                  <c:v>2.6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Красноярский край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15</c:v>
                </c:pt>
                <c:pt idx="1">
                  <c:v>47.7</c:v>
                </c:pt>
                <c:pt idx="2">
                  <c:v>25.3</c:v>
                </c:pt>
                <c:pt idx="3">
                  <c:v>7.8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2209408"/>
        <c:axId val="83835904"/>
      </c:barChart>
      <c:catAx>
        <c:axId val="82209408"/>
        <c:scaling>
          <c:orientation val="minMax"/>
        </c:scaling>
        <c:delete val="0"/>
        <c:axPos val="b"/>
        <c:majorTickMark val="out"/>
        <c:minorTickMark val="none"/>
        <c:tickLblPos val="nextTo"/>
        <c:crossAx val="83835904"/>
        <c:crosses val="autoZero"/>
        <c:auto val="1"/>
        <c:lblAlgn val="ctr"/>
        <c:lblOffset val="100"/>
        <c:noMultiLvlLbl val="0"/>
      </c:catAx>
      <c:valAx>
        <c:axId val="838359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22094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6.5</c:v>
                </c:pt>
                <c:pt idx="1">
                  <c:v>29.8</c:v>
                </c:pt>
                <c:pt idx="2">
                  <c:v>38.9</c:v>
                </c:pt>
                <c:pt idx="3">
                  <c:v>23.4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Красноярский край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5.3</c:v>
                </c:pt>
                <c:pt idx="1">
                  <c:v>33</c:v>
                </c:pt>
                <c:pt idx="2">
                  <c:v>34.1</c:v>
                </c:pt>
                <c:pt idx="3">
                  <c:v>23.3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542976"/>
        <c:axId val="60544512"/>
      </c:barChart>
      <c:catAx>
        <c:axId val="60542976"/>
        <c:scaling>
          <c:orientation val="minMax"/>
        </c:scaling>
        <c:delete val="0"/>
        <c:axPos val="b"/>
        <c:majorTickMark val="out"/>
        <c:minorTickMark val="none"/>
        <c:tickLblPos val="nextTo"/>
        <c:crossAx val="60544512"/>
        <c:crosses val="autoZero"/>
        <c:auto val="1"/>
        <c:lblAlgn val="ctr"/>
        <c:lblOffset val="100"/>
        <c:noMultiLvlLbl val="0"/>
      </c:catAx>
      <c:valAx>
        <c:axId val="605445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05429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1124F-0419-4E22-9F5C-E26A89451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1</Pages>
  <Words>5616</Words>
  <Characters>32015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Luba</cp:lastModifiedBy>
  <cp:revision>78</cp:revision>
  <dcterms:created xsi:type="dcterms:W3CDTF">2015-07-16T07:37:00Z</dcterms:created>
  <dcterms:modified xsi:type="dcterms:W3CDTF">2015-11-10T09:49:00Z</dcterms:modified>
</cp:coreProperties>
</file>